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FF" w:rsidRPr="00286342" w:rsidRDefault="00485EFF" w:rsidP="00286342">
      <w:pPr>
        <w:spacing w:line="360" w:lineRule="auto"/>
        <w:ind w:firstLineChars="200" w:firstLine="640"/>
        <w:jc w:val="center"/>
        <w:rPr>
          <w:rFonts w:ascii="黑体" w:eastAsia="黑体" w:hAnsi="黑体"/>
          <w:color w:val="000000"/>
          <w:sz w:val="32"/>
          <w:szCs w:val="32"/>
        </w:rPr>
      </w:pPr>
      <w:bookmarkStart w:id="0" w:name="OLE_LINK22"/>
      <w:bookmarkStart w:id="1" w:name="OLE_LINK23"/>
      <w:bookmarkStart w:id="2" w:name="OLE_LINK30"/>
      <w:bookmarkStart w:id="3" w:name="OLE_LINK31"/>
      <w:r w:rsidRPr="00286342">
        <w:rPr>
          <w:rFonts w:ascii="黑体" w:eastAsia="黑体" w:hAnsi="黑体" w:hint="eastAsia"/>
          <w:color w:val="000000"/>
          <w:sz w:val="32"/>
          <w:szCs w:val="32"/>
        </w:rPr>
        <w:t>南京近代</w:t>
      </w:r>
      <w:r w:rsidR="00230271" w:rsidRPr="00286342">
        <w:rPr>
          <w:rFonts w:ascii="黑体" w:eastAsia="黑体" w:hAnsi="黑体" w:hint="eastAsia"/>
          <w:color w:val="000000"/>
          <w:sz w:val="32"/>
          <w:szCs w:val="32"/>
        </w:rPr>
        <w:t>铁路</w:t>
      </w:r>
      <w:r w:rsidRPr="00286342">
        <w:rPr>
          <w:rFonts w:ascii="黑体" w:eastAsia="黑体" w:hAnsi="黑体" w:hint="eastAsia"/>
          <w:color w:val="000000"/>
          <w:sz w:val="32"/>
          <w:szCs w:val="32"/>
        </w:rPr>
        <w:t>建筑演变研究</w:t>
      </w:r>
      <w:bookmarkStart w:id="4" w:name="_Toc391639794"/>
      <w:bookmarkStart w:id="5" w:name="_Toc391639873"/>
      <w:bookmarkStart w:id="6" w:name="_Toc391640136"/>
      <w:bookmarkStart w:id="7" w:name="_Toc21948"/>
      <w:bookmarkStart w:id="8" w:name="_Toc394612390"/>
      <w:bookmarkStart w:id="9" w:name="_Toc394612658"/>
      <w:bookmarkStart w:id="10" w:name="_Toc394612796"/>
      <w:bookmarkStart w:id="11" w:name="_Toc394613225"/>
      <w:bookmarkStart w:id="12" w:name="_Toc394613276"/>
      <w:bookmarkStart w:id="13" w:name="_Toc395662251"/>
      <w:bookmarkStart w:id="14" w:name="_Toc395779915"/>
      <w:bookmarkStart w:id="15" w:name="_Toc397010520"/>
      <w:bookmarkEnd w:id="0"/>
      <w:bookmarkEnd w:id="1"/>
    </w:p>
    <w:bookmarkEnd w:id="2"/>
    <w:bookmarkEnd w:id="3"/>
    <w:p w:rsidR="00374B58" w:rsidRPr="003C077F" w:rsidRDefault="000545B0" w:rsidP="003C077F">
      <w:pPr>
        <w:spacing w:line="360" w:lineRule="auto"/>
        <w:ind w:firstLineChars="200" w:firstLine="420"/>
        <w:jc w:val="center"/>
        <w:rPr>
          <w:rFonts w:asciiTheme="minorEastAsia" w:eastAsiaTheme="minorEastAsia" w:hAnsiTheme="minorEastAsia"/>
          <w:color w:val="000000"/>
          <w:szCs w:val="21"/>
        </w:rPr>
      </w:pPr>
      <w:r w:rsidRPr="003C077F">
        <w:rPr>
          <w:rFonts w:asciiTheme="minorEastAsia" w:eastAsiaTheme="minorEastAsia" w:hAnsiTheme="minorEastAsia" w:hint="eastAsia"/>
          <w:color w:val="000000"/>
          <w:szCs w:val="21"/>
        </w:rPr>
        <w:t>郝峻弘</w:t>
      </w:r>
      <w:bookmarkStart w:id="16" w:name="OLE_LINK1"/>
      <w:bookmarkStart w:id="17" w:name="OLE_LINK2"/>
      <w:r w:rsidR="003C077F">
        <w:rPr>
          <w:rFonts w:asciiTheme="minorEastAsia" w:eastAsiaTheme="minorEastAsia" w:hAnsiTheme="minorEastAsia" w:hint="eastAsia"/>
          <w:color w:val="000000"/>
          <w:szCs w:val="21"/>
        </w:rPr>
        <w:t>，</w:t>
      </w:r>
      <w:r w:rsidR="003C077F" w:rsidRPr="003C077F">
        <w:rPr>
          <w:rFonts w:asciiTheme="minorEastAsia" w:eastAsiaTheme="minorEastAsia" w:hAnsiTheme="minorEastAsia" w:hint="eastAsia"/>
          <w:color w:val="000000"/>
          <w:szCs w:val="21"/>
        </w:rPr>
        <w:t>周凡</w:t>
      </w:r>
      <w:bookmarkEnd w:id="16"/>
      <w:bookmarkEnd w:id="17"/>
    </w:p>
    <w:p w:rsidR="00230271" w:rsidRPr="003C077F" w:rsidRDefault="00D04303" w:rsidP="003C077F">
      <w:pPr>
        <w:spacing w:line="360" w:lineRule="auto"/>
        <w:ind w:firstLineChars="200" w:firstLine="420"/>
        <w:jc w:val="center"/>
        <w:rPr>
          <w:rFonts w:asciiTheme="minorEastAsia" w:eastAsiaTheme="minorEastAsia" w:hAnsiTheme="minorEastAsia"/>
          <w:color w:val="000000"/>
          <w:szCs w:val="21"/>
        </w:rPr>
      </w:pPr>
      <w:bookmarkStart w:id="18" w:name="OLE_LINK24"/>
      <w:bookmarkStart w:id="19" w:name="OLE_LINK25"/>
      <w:r w:rsidRPr="003C077F">
        <w:rPr>
          <w:rFonts w:asciiTheme="minorEastAsia" w:eastAsiaTheme="minorEastAsia" w:hAnsiTheme="minorEastAsia" w:hint="eastAsia"/>
          <w:color w:val="000000"/>
          <w:szCs w:val="21"/>
        </w:rPr>
        <w:t>（北京城市学院城建学部，北京 100083</w:t>
      </w:r>
      <w:r w:rsidR="003C077F">
        <w:rPr>
          <w:rFonts w:asciiTheme="minorEastAsia" w:eastAsiaTheme="minorEastAsia" w:hAnsiTheme="minorEastAsia" w:hint="eastAsia"/>
          <w:color w:val="000000"/>
          <w:szCs w:val="21"/>
        </w:rPr>
        <w:t>；</w:t>
      </w:r>
      <w:bookmarkStart w:id="20" w:name="OLE_LINK3"/>
      <w:bookmarkStart w:id="21" w:name="OLE_LINK4"/>
      <w:r w:rsidRPr="003C077F">
        <w:rPr>
          <w:rFonts w:asciiTheme="minorEastAsia" w:eastAsiaTheme="minorEastAsia" w:hAnsiTheme="minorEastAsia" w:hint="eastAsia"/>
          <w:color w:val="000000"/>
          <w:szCs w:val="21"/>
        </w:rPr>
        <w:t>北京炎黄国际工程设计有限公司南京分公司，</w:t>
      </w:r>
      <w:bookmarkEnd w:id="20"/>
      <w:bookmarkEnd w:id="21"/>
      <w:r w:rsidRPr="003C077F">
        <w:rPr>
          <w:rFonts w:asciiTheme="minorEastAsia" w:eastAsiaTheme="minorEastAsia" w:hAnsiTheme="minorEastAsia" w:hint="eastAsia"/>
          <w:color w:val="000000"/>
          <w:szCs w:val="21"/>
        </w:rPr>
        <w:t>江苏南京 210002）</w:t>
      </w:r>
      <w:bookmarkEnd w:id="18"/>
      <w:bookmarkEnd w:id="19"/>
    </w:p>
    <w:p w:rsidR="00485EFF" w:rsidRPr="003C077F" w:rsidRDefault="00485EFF" w:rsidP="0047616A">
      <w:pPr>
        <w:ind w:firstLineChars="200" w:firstLine="420"/>
        <w:rPr>
          <w:rFonts w:asciiTheme="minorEastAsia" w:eastAsiaTheme="minorEastAsia" w:hAnsiTheme="minorEastAsia"/>
          <w:color w:val="000000"/>
          <w:szCs w:val="21"/>
        </w:rPr>
      </w:pPr>
      <w:r w:rsidRPr="003C077F">
        <w:rPr>
          <w:rFonts w:asciiTheme="minorEastAsia" w:eastAsiaTheme="minorEastAsia" w:hAnsiTheme="minorEastAsia"/>
          <w:color w:val="000000"/>
          <w:szCs w:val="21"/>
        </w:rPr>
        <w:t>摘要</w:t>
      </w:r>
      <w:bookmarkEnd w:id="4"/>
      <w:bookmarkEnd w:id="5"/>
      <w:bookmarkEnd w:id="6"/>
      <w:bookmarkEnd w:id="7"/>
      <w:bookmarkEnd w:id="8"/>
      <w:bookmarkEnd w:id="9"/>
      <w:bookmarkEnd w:id="10"/>
      <w:bookmarkEnd w:id="11"/>
      <w:bookmarkEnd w:id="12"/>
      <w:bookmarkEnd w:id="13"/>
      <w:bookmarkEnd w:id="14"/>
      <w:bookmarkEnd w:id="15"/>
      <w:r w:rsidR="00374B58" w:rsidRPr="003C077F">
        <w:rPr>
          <w:rFonts w:asciiTheme="minorEastAsia" w:eastAsiaTheme="minorEastAsia" w:hAnsiTheme="minorEastAsia" w:hint="eastAsia"/>
          <w:color w:val="000000"/>
          <w:szCs w:val="21"/>
        </w:rPr>
        <w:t>:</w:t>
      </w:r>
      <w:bookmarkStart w:id="22" w:name="OLE_LINK7"/>
      <w:bookmarkStart w:id="23" w:name="OLE_LINK8"/>
      <w:r w:rsidR="000545B0" w:rsidRPr="003C077F">
        <w:rPr>
          <w:rFonts w:asciiTheme="minorEastAsia" w:eastAsiaTheme="minorEastAsia" w:hAnsiTheme="minorEastAsia"/>
          <w:color w:val="000000"/>
          <w:szCs w:val="21"/>
        </w:rPr>
        <w:t>近代时期交通建筑伴随着新式交通的引入成为中国全新的建筑类型</w:t>
      </w:r>
      <w:r w:rsidR="000545B0" w:rsidRPr="003C077F">
        <w:rPr>
          <w:rFonts w:asciiTheme="minorEastAsia" w:eastAsiaTheme="minorEastAsia" w:hAnsiTheme="minorEastAsia" w:hint="eastAsia"/>
          <w:color w:val="000000"/>
          <w:szCs w:val="21"/>
        </w:rPr>
        <w:t>，</w:t>
      </w:r>
      <w:r w:rsidR="0047616A" w:rsidRPr="003C077F">
        <w:rPr>
          <w:rFonts w:asciiTheme="minorEastAsia" w:eastAsiaTheme="minorEastAsia" w:hAnsiTheme="minorEastAsia" w:hint="eastAsia"/>
          <w:color w:val="000000"/>
          <w:szCs w:val="21"/>
        </w:rPr>
        <w:t>本文以大量史料整理和现场调研为基础，明晰近代铁路建筑形成的过程，并进一步按照建筑学的分析方法对近代铁路建筑的功能布局、立面风格和结构体系的演变进行深入考察，重点选取若干有代表性的南京近代铁路建筑的重要案例，通过深层次剖析案例的历史沿革、建筑特点、现状价值分析等多方面信息，以引起当今社会对近代铁路建筑保护的关注。</w:t>
      </w:r>
      <w:bookmarkEnd w:id="22"/>
      <w:bookmarkEnd w:id="23"/>
    </w:p>
    <w:p w:rsidR="00374B58" w:rsidRDefault="00374B58" w:rsidP="003C077F">
      <w:pPr>
        <w:spacing w:line="360" w:lineRule="auto"/>
        <w:ind w:firstLineChars="200" w:firstLine="420"/>
        <w:rPr>
          <w:rFonts w:ascii="楷体" w:eastAsia="楷体" w:hAnsi="楷体"/>
          <w:color w:val="000000"/>
          <w:szCs w:val="21"/>
        </w:rPr>
      </w:pPr>
      <w:r w:rsidRPr="003C077F">
        <w:rPr>
          <w:rFonts w:asciiTheme="minorEastAsia" w:eastAsiaTheme="minorEastAsia" w:hAnsiTheme="minorEastAsia" w:hint="eastAsia"/>
          <w:color w:val="000000"/>
          <w:szCs w:val="21"/>
        </w:rPr>
        <w:t>关键词:</w:t>
      </w:r>
      <w:r w:rsidRPr="003C077F">
        <w:rPr>
          <w:rFonts w:asciiTheme="minorEastAsia" w:eastAsiaTheme="minorEastAsia" w:hAnsiTheme="minorEastAsia"/>
          <w:color w:val="000000"/>
          <w:szCs w:val="21"/>
        </w:rPr>
        <w:t xml:space="preserve"> </w:t>
      </w:r>
      <w:bookmarkStart w:id="24" w:name="OLE_LINK9"/>
      <w:bookmarkStart w:id="25" w:name="OLE_LINK10"/>
      <w:bookmarkStart w:id="26" w:name="OLE_LINK11"/>
      <w:r w:rsidR="00172D08" w:rsidRPr="003C077F">
        <w:rPr>
          <w:rFonts w:asciiTheme="minorEastAsia" w:eastAsiaTheme="minorEastAsia" w:hAnsiTheme="minorEastAsia"/>
          <w:color w:val="000000"/>
          <w:szCs w:val="21"/>
        </w:rPr>
        <w:t>铁路建筑</w:t>
      </w:r>
      <w:r w:rsidR="00172D08" w:rsidRPr="003C077F">
        <w:rPr>
          <w:rFonts w:asciiTheme="minorEastAsia" w:eastAsiaTheme="minorEastAsia" w:hAnsiTheme="minorEastAsia" w:hint="eastAsia"/>
          <w:color w:val="000000"/>
          <w:szCs w:val="21"/>
        </w:rPr>
        <w:t>；</w:t>
      </w:r>
      <w:r w:rsidRPr="003C077F">
        <w:rPr>
          <w:rFonts w:asciiTheme="minorEastAsia" w:eastAsiaTheme="minorEastAsia" w:hAnsiTheme="minorEastAsia"/>
          <w:color w:val="000000"/>
          <w:szCs w:val="21"/>
        </w:rPr>
        <w:t>近代</w:t>
      </w:r>
      <w:r w:rsidR="00172D08" w:rsidRPr="003C077F">
        <w:rPr>
          <w:rFonts w:asciiTheme="minorEastAsia" w:eastAsiaTheme="minorEastAsia" w:hAnsiTheme="minorEastAsia" w:hint="eastAsia"/>
          <w:color w:val="000000"/>
          <w:szCs w:val="21"/>
        </w:rPr>
        <w:t>客运站</w:t>
      </w:r>
      <w:r w:rsidRPr="003C077F">
        <w:rPr>
          <w:rFonts w:asciiTheme="minorEastAsia" w:eastAsiaTheme="minorEastAsia" w:hAnsiTheme="minorEastAsia"/>
          <w:color w:val="000000"/>
          <w:szCs w:val="21"/>
        </w:rPr>
        <w:t>建筑；</w:t>
      </w:r>
      <w:r w:rsidR="000B0D0D" w:rsidRPr="003C077F">
        <w:rPr>
          <w:rFonts w:asciiTheme="minorEastAsia" w:eastAsiaTheme="minorEastAsia" w:hAnsiTheme="minorEastAsia" w:hint="eastAsia"/>
          <w:color w:val="000000"/>
          <w:szCs w:val="21"/>
        </w:rPr>
        <w:t>南京</w:t>
      </w:r>
      <w:r w:rsidRPr="003C077F">
        <w:rPr>
          <w:rFonts w:asciiTheme="minorEastAsia" w:eastAsiaTheme="minorEastAsia" w:hAnsiTheme="minorEastAsia"/>
          <w:color w:val="000000"/>
          <w:szCs w:val="21"/>
        </w:rPr>
        <w:t>近代</w:t>
      </w:r>
      <w:bookmarkStart w:id="27" w:name="_Toc397010521"/>
      <w:r w:rsidR="00172D08" w:rsidRPr="003C077F">
        <w:rPr>
          <w:rFonts w:asciiTheme="minorEastAsia" w:eastAsiaTheme="minorEastAsia" w:hAnsiTheme="minorEastAsia"/>
          <w:color w:val="000000"/>
          <w:szCs w:val="21"/>
        </w:rPr>
        <w:t>铁路</w:t>
      </w:r>
      <w:r w:rsidRPr="003C077F">
        <w:rPr>
          <w:rFonts w:asciiTheme="minorEastAsia" w:eastAsiaTheme="minorEastAsia" w:hAnsiTheme="minorEastAsia" w:hint="eastAsia"/>
          <w:color w:val="000000"/>
          <w:szCs w:val="21"/>
        </w:rPr>
        <w:t>建筑</w:t>
      </w:r>
      <w:bookmarkEnd w:id="24"/>
      <w:bookmarkEnd w:id="25"/>
      <w:bookmarkEnd w:id="26"/>
    </w:p>
    <w:p w:rsidR="0047616A" w:rsidRDefault="00286342" w:rsidP="001A1588">
      <w:pPr>
        <w:spacing w:line="400" w:lineRule="atLeast"/>
        <w:ind w:firstLineChars="200" w:firstLine="420"/>
        <w:rPr>
          <w:rFonts w:asciiTheme="minorEastAsia" w:eastAsiaTheme="minorEastAsia" w:hAnsiTheme="minorEastAsia"/>
          <w:szCs w:val="21"/>
          <w:lang w:val="pt-BR"/>
        </w:rPr>
      </w:pPr>
      <w:bookmarkStart w:id="28" w:name="OLE_LINK5"/>
      <w:bookmarkStart w:id="29" w:name="OLE_LINK6"/>
      <w:r w:rsidRPr="003C077F">
        <w:rPr>
          <w:rFonts w:asciiTheme="minorEastAsia" w:eastAsiaTheme="minorEastAsia" w:hAnsiTheme="minorEastAsia" w:hint="eastAsia"/>
          <w:szCs w:val="21"/>
          <w:lang w:val="pt-BR"/>
        </w:rPr>
        <w:t>中图分类号</w:t>
      </w:r>
      <w:bookmarkEnd w:id="28"/>
      <w:bookmarkEnd w:id="29"/>
      <w:r w:rsidRPr="003C077F">
        <w:rPr>
          <w:rFonts w:asciiTheme="minorEastAsia" w:eastAsiaTheme="minorEastAsia" w:hAnsiTheme="minorEastAsia" w:hint="eastAsia"/>
          <w:szCs w:val="21"/>
          <w:lang w:val="pt-BR"/>
        </w:rPr>
        <w:t>：</w:t>
      </w:r>
      <w:r w:rsidR="003C077F">
        <w:rPr>
          <w:rFonts w:asciiTheme="minorEastAsia" w:eastAsiaTheme="minorEastAsia" w:hAnsiTheme="minorEastAsia" w:hint="eastAsia"/>
          <w:szCs w:val="21"/>
          <w:lang w:val="pt-BR"/>
        </w:rPr>
        <w:t>TU</w:t>
      </w:r>
      <w:r w:rsidRPr="003C077F">
        <w:rPr>
          <w:rFonts w:asciiTheme="minorEastAsia" w:eastAsiaTheme="minorEastAsia" w:hAnsiTheme="minorEastAsia"/>
          <w:szCs w:val="21"/>
          <w:lang w:val="pt-BR"/>
        </w:rPr>
        <w:t xml:space="preserve">12  </w:t>
      </w:r>
      <w:r w:rsidRPr="003C077F">
        <w:rPr>
          <w:rFonts w:asciiTheme="minorEastAsia" w:eastAsiaTheme="minorEastAsia" w:hAnsiTheme="minorEastAsia" w:hint="eastAsia"/>
          <w:szCs w:val="21"/>
          <w:lang w:val="pt-BR"/>
        </w:rPr>
        <w:t xml:space="preserve">  文献标识码：</w:t>
      </w:r>
      <w:r w:rsidRPr="003C077F">
        <w:rPr>
          <w:rFonts w:asciiTheme="minorEastAsia" w:eastAsiaTheme="minorEastAsia" w:hAnsiTheme="minorEastAsia"/>
          <w:szCs w:val="21"/>
          <w:lang w:val="pt-BR"/>
        </w:rPr>
        <w:t xml:space="preserve">A  </w:t>
      </w:r>
      <w:r w:rsidRPr="003C077F">
        <w:rPr>
          <w:rFonts w:asciiTheme="minorEastAsia" w:eastAsiaTheme="minorEastAsia" w:hAnsiTheme="minorEastAsia" w:hint="eastAsia"/>
          <w:szCs w:val="21"/>
          <w:lang w:val="pt-BR"/>
        </w:rPr>
        <w:t xml:space="preserve">  文章编号：</w:t>
      </w:r>
      <w:bookmarkEnd w:id="27"/>
    </w:p>
    <w:p w:rsidR="001A1588" w:rsidRPr="001A1588" w:rsidRDefault="001A1588" w:rsidP="001A1588">
      <w:pPr>
        <w:spacing w:line="400" w:lineRule="atLeast"/>
        <w:ind w:firstLineChars="200" w:firstLine="420"/>
        <w:rPr>
          <w:rFonts w:asciiTheme="minorEastAsia" w:eastAsiaTheme="minorEastAsia" w:hAnsiTheme="minorEastAsia"/>
          <w:szCs w:val="21"/>
          <w:lang w:val="pt-BR"/>
        </w:rPr>
      </w:pPr>
    </w:p>
    <w:p w:rsidR="00D54D4E" w:rsidRPr="001A1588" w:rsidRDefault="00D37DC2" w:rsidP="0047616A">
      <w:pPr>
        <w:spacing w:line="360" w:lineRule="auto"/>
        <w:rPr>
          <w:b/>
          <w:sz w:val="24"/>
        </w:rPr>
      </w:pPr>
      <w:r w:rsidRPr="001A1588">
        <w:rPr>
          <w:rFonts w:eastAsia="黑体" w:hint="eastAsia"/>
          <w:b/>
          <w:color w:val="000000"/>
          <w:sz w:val="24"/>
        </w:rPr>
        <w:t xml:space="preserve"> </w:t>
      </w:r>
      <w:r w:rsidR="00D54D4E" w:rsidRPr="001A1588">
        <w:rPr>
          <w:rFonts w:hint="eastAsia"/>
          <w:b/>
          <w:color w:val="000000"/>
          <w:sz w:val="24"/>
        </w:rPr>
        <w:t>一、</w:t>
      </w:r>
      <w:r w:rsidR="00D54D4E" w:rsidRPr="001A1588">
        <w:rPr>
          <w:rFonts w:hint="eastAsia"/>
          <w:b/>
          <w:sz w:val="24"/>
        </w:rPr>
        <w:t>铁路建筑的定义</w:t>
      </w:r>
    </w:p>
    <w:p w:rsidR="00D54D4E" w:rsidRDefault="00D54D4E" w:rsidP="002348E3">
      <w:pPr>
        <w:spacing w:line="360" w:lineRule="auto"/>
        <w:ind w:firstLineChars="200" w:firstLine="420"/>
      </w:pPr>
      <w:r>
        <w:rPr>
          <w:rFonts w:hint="eastAsia"/>
        </w:rPr>
        <w:t>广义来说，铁路建筑包括所有为铁路运输服务的建筑，车站、库房、修理厂以及水塔等各种服务设施均属于铁路建筑，其中铁路车站及其附属建筑是铁路建筑中的代表。依据现行铁路车站及枢纽设计规范（</w:t>
      </w:r>
      <w:r>
        <w:rPr>
          <w:rFonts w:hint="eastAsia"/>
        </w:rPr>
        <w:t>GB50091-2006</w:t>
      </w:r>
      <w:r>
        <w:rPr>
          <w:rFonts w:hint="eastAsia"/>
        </w:rPr>
        <w:t>），铁路车站可分为会让站、中间站、区段站、编组站、客运站、货运站、工业站、港湾站、铁路枢纽等</w:t>
      </w:r>
      <w:r>
        <w:rPr>
          <w:rStyle w:val="a6"/>
        </w:rPr>
        <w:footnoteReference w:id="2"/>
      </w:r>
      <w:r w:rsidR="005B7C7B">
        <w:rPr>
          <w:rStyle w:val="a6"/>
          <w:rFonts w:hint="eastAsia"/>
        </w:rPr>
        <w:t>①</w:t>
      </w:r>
      <w:r>
        <w:rPr>
          <w:rFonts w:hint="eastAsia"/>
        </w:rPr>
        <w:t>。其中，会让站、中间站一般规模较小，编组站、货运站、工业站等主要是为货物运输服务，大多建筑造型较为简易。因此，本论文着重探讨的铁路建筑是指铁路旅客车站的站房建筑，即我们通常所说的铁路客运站。</w:t>
      </w:r>
    </w:p>
    <w:p w:rsidR="00D54D4E" w:rsidRDefault="00D54D4E" w:rsidP="002348E3">
      <w:pPr>
        <w:spacing w:line="360" w:lineRule="auto"/>
        <w:ind w:firstLineChars="200" w:firstLine="420"/>
      </w:pPr>
      <w:r>
        <w:rPr>
          <w:rFonts w:hint="eastAsia"/>
        </w:rPr>
        <w:t>根据现行的铁路旅客车站建筑设计规范：铁路旅客车站（</w:t>
      </w:r>
      <w:r>
        <w:rPr>
          <w:rFonts w:hint="eastAsia"/>
        </w:rPr>
        <w:t>Railway Passenger Station</w:t>
      </w:r>
      <w:r>
        <w:rPr>
          <w:rFonts w:hint="eastAsia"/>
        </w:rPr>
        <w:t>）是“为旅客办理客运业务，设有旅客乘降设施，并由车站广场、站房、站场客运建筑三部分组成整体的车站”</w:t>
      </w:r>
      <w:bookmarkStart w:id="36" w:name="OLE_LINK40"/>
      <w:bookmarkStart w:id="37" w:name="OLE_LINK41"/>
      <w:r w:rsidR="005B7C7B">
        <w:rPr>
          <w:rStyle w:val="a6"/>
          <w:rFonts w:hint="eastAsia"/>
        </w:rPr>
        <w:t>②</w:t>
      </w:r>
      <w:bookmarkEnd w:id="36"/>
      <w:bookmarkEnd w:id="37"/>
      <w:r>
        <w:rPr>
          <w:rFonts w:hint="eastAsia"/>
        </w:rPr>
        <w:t>。车站内主要包括“候车室、售票处、行包房、小件寄存处、问讯处、站长室、客运室、行车室、广播室、进出站大厅，以及行政办公、公安、海关、邮电等服务用房。房间数量和面积视站房规模和性质而定。”</w:t>
      </w:r>
      <w:r w:rsidR="005B7C7B">
        <w:rPr>
          <w:rStyle w:val="a6"/>
          <w:rFonts w:hint="eastAsia"/>
        </w:rPr>
        <w:t>③</w:t>
      </w:r>
      <w:r w:rsidR="00532A1C">
        <w:rPr>
          <w:rFonts w:hint="eastAsia"/>
        </w:rPr>
        <w:t>但是</w:t>
      </w:r>
      <w:r>
        <w:rPr>
          <w:rFonts w:hint="eastAsia"/>
        </w:rPr>
        <w:t>由于近代铁路属于最初的诞生期和发展时期，车站建筑还没有分化出如此复杂和全面的功能。</w:t>
      </w:r>
    </w:p>
    <w:p w:rsidR="00D54D4E" w:rsidRPr="001A1588" w:rsidRDefault="00D54D4E" w:rsidP="0047616A">
      <w:pPr>
        <w:spacing w:line="360" w:lineRule="auto"/>
        <w:rPr>
          <w:rFonts w:eastAsia="黑体"/>
          <w:b/>
          <w:color w:val="000000"/>
          <w:sz w:val="24"/>
        </w:rPr>
      </w:pPr>
      <w:r w:rsidRPr="001A1588">
        <w:rPr>
          <w:rFonts w:eastAsia="黑体" w:hint="eastAsia"/>
          <w:b/>
          <w:color w:val="000000"/>
          <w:sz w:val="24"/>
        </w:rPr>
        <w:lastRenderedPageBreak/>
        <w:t>二、铁路旅客车站的沿革</w:t>
      </w:r>
    </w:p>
    <w:p w:rsidR="00D54D4E" w:rsidRDefault="00D54D4E" w:rsidP="002348E3">
      <w:pPr>
        <w:spacing w:line="360" w:lineRule="auto"/>
        <w:ind w:firstLineChars="200" w:firstLine="420"/>
      </w:pPr>
      <w:r>
        <w:rPr>
          <w:rFonts w:hint="eastAsia"/>
        </w:rPr>
        <w:t>世界上最早的火车站是位于英国曼彻斯特的利物浦火车站（</w:t>
      </w:r>
      <w:r>
        <w:rPr>
          <w:rFonts w:hint="eastAsia"/>
        </w:rPr>
        <w:t>Liverpool Station</w:t>
      </w:r>
      <w:r>
        <w:rPr>
          <w:rFonts w:hint="eastAsia"/>
        </w:rPr>
        <w:t>），于</w:t>
      </w:r>
      <w:r>
        <w:rPr>
          <w:rFonts w:hint="eastAsia"/>
        </w:rPr>
        <w:t>1829</w:t>
      </w:r>
      <w:r>
        <w:rPr>
          <w:rFonts w:hint="eastAsia"/>
        </w:rPr>
        <w:t>年</w:t>
      </w:r>
      <w:r>
        <w:rPr>
          <w:rFonts w:hint="eastAsia"/>
        </w:rPr>
        <w:t>9</w:t>
      </w:r>
      <w:r>
        <w:rPr>
          <w:rFonts w:hint="eastAsia"/>
        </w:rPr>
        <w:t>月</w:t>
      </w:r>
      <w:r>
        <w:rPr>
          <w:rFonts w:hint="eastAsia"/>
        </w:rPr>
        <w:t>15</w:t>
      </w:r>
      <w:r>
        <w:rPr>
          <w:rFonts w:hint="eastAsia"/>
        </w:rPr>
        <w:t>日正式启用。早期的铁路客运站功能和形式都十分简单，以车站营业用房为主，辅以候车场所。一般只是在路轨上覆盖一个巨大的桁架站棚，形成旅客、列车共处的内部站台空间。这样做虽然使二者联系直接，但功能分区很不明确，安全性差，也难以满足旅客对舒适性的要求。</w:t>
      </w:r>
    </w:p>
    <w:p w:rsidR="00D54D4E" w:rsidRDefault="00FF5836" w:rsidP="002348E3">
      <w:pPr>
        <w:keepNext/>
        <w:spacing w:line="360" w:lineRule="auto"/>
        <w:ind w:firstLineChars="200" w:firstLine="420"/>
        <w:jc w:val="center"/>
      </w:pPr>
      <w:r>
        <w:rPr>
          <w:noProof/>
        </w:rPr>
        <w:drawing>
          <wp:inline distT="0" distB="0" distL="0" distR="0">
            <wp:extent cx="2828925" cy="1876425"/>
            <wp:effectExtent l="19050" t="0" r="9525" b="0"/>
            <wp:docPr id="1" name="Picture 63" descr="128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287221"/>
                    <pic:cNvPicPr>
                      <a:picLocks noChangeAspect="1" noChangeArrowheads="1"/>
                    </pic:cNvPicPr>
                  </pic:nvPicPr>
                  <pic:blipFill>
                    <a:blip r:embed="rId7"/>
                    <a:srcRect/>
                    <a:stretch>
                      <a:fillRect/>
                    </a:stretch>
                  </pic:blipFill>
                  <pic:spPr bwMode="auto">
                    <a:xfrm>
                      <a:off x="0" y="0"/>
                      <a:ext cx="2828925" cy="1876425"/>
                    </a:xfrm>
                    <a:prstGeom prst="rect">
                      <a:avLst/>
                    </a:prstGeom>
                    <a:noFill/>
                    <a:ln w="9525">
                      <a:noFill/>
                      <a:miter lim="800000"/>
                      <a:headEnd/>
                      <a:tailEnd/>
                    </a:ln>
                  </pic:spPr>
                </pic:pic>
              </a:graphicData>
            </a:graphic>
          </wp:inline>
        </w:drawing>
      </w:r>
    </w:p>
    <w:p w:rsidR="00D54D4E" w:rsidRPr="00455D08" w:rsidRDefault="00D54D4E" w:rsidP="004131F4">
      <w:pPr>
        <w:spacing w:line="360" w:lineRule="auto"/>
        <w:jc w:val="center"/>
        <w:rPr>
          <w:b/>
          <w:bCs/>
          <w:color w:val="4F81BD"/>
          <w:kern w:val="0"/>
          <w:sz w:val="18"/>
          <w:szCs w:val="18"/>
          <w:lang w:bidi="en-US"/>
        </w:rPr>
      </w:pPr>
      <w:r w:rsidRPr="00455D08">
        <w:rPr>
          <w:rFonts w:hint="eastAsia"/>
          <w:b/>
          <w:bCs/>
          <w:color w:val="4F81BD"/>
          <w:kern w:val="0"/>
          <w:sz w:val="18"/>
          <w:szCs w:val="18"/>
          <w:lang w:bidi="en-US"/>
        </w:rPr>
        <w:t>图</w:t>
      </w:r>
      <w:r>
        <w:rPr>
          <w:rFonts w:hint="eastAsia"/>
          <w:b/>
          <w:bCs/>
          <w:color w:val="4F81BD"/>
          <w:kern w:val="0"/>
          <w:sz w:val="18"/>
          <w:szCs w:val="18"/>
          <w:lang w:bidi="en-US"/>
        </w:rPr>
        <w:t>1</w:t>
      </w:r>
      <w:r w:rsidRPr="00455D08">
        <w:rPr>
          <w:rFonts w:hint="eastAsia"/>
          <w:b/>
          <w:bCs/>
          <w:color w:val="4F81BD"/>
          <w:kern w:val="0"/>
          <w:sz w:val="18"/>
          <w:szCs w:val="18"/>
          <w:lang w:bidi="en-US"/>
        </w:rPr>
        <w:t xml:space="preserve"> </w:t>
      </w:r>
      <w:r w:rsidRPr="00455D08">
        <w:rPr>
          <w:rFonts w:hint="eastAsia"/>
          <w:b/>
          <w:bCs/>
          <w:color w:val="4F81BD"/>
          <w:kern w:val="0"/>
          <w:sz w:val="18"/>
          <w:szCs w:val="18"/>
          <w:lang w:bidi="en-US"/>
        </w:rPr>
        <w:t>英国曼彻斯特利物浦街火车站现状</w:t>
      </w:r>
      <w:r w:rsidR="004131F4">
        <w:rPr>
          <w:rFonts w:hint="eastAsia"/>
          <w:b/>
          <w:bCs/>
          <w:color w:val="4F81BD"/>
          <w:kern w:val="0"/>
          <w:sz w:val="18"/>
          <w:szCs w:val="18"/>
          <w:lang w:bidi="en-US"/>
        </w:rPr>
        <w:t>(</w:t>
      </w:r>
      <w:r w:rsidRPr="00455D08">
        <w:rPr>
          <w:rFonts w:hint="eastAsia"/>
          <w:b/>
          <w:bCs/>
          <w:color w:val="4F81BD"/>
          <w:kern w:val="0"/>
          <w:sz w:val="18"/>
          <w:szCs w:val="18"/>
          <w:lang w:bidi="en-US"/>
        </w:rPr>
        <w:t>来源：</w:t>
      </w:r>
      <w:r w:rsidRPr="00455D08">
        <w:rPr>
          <w:rFonts w:hint="eastAsia"/>
          <w:b/>
          <w:bCs/>
          <w:color w:val="4F81BD"/>
          <w:kern w:val="0"/>
          <w:sz w:val="18"/>
          <w:szCs w:val="18"/>
          <w:lang w:bidi="en-US"/>
        </w:rPr>
        <w:t>google</w:t>
      </w:r>
      <w:r w:rsidR="004131F4">
        <w:rPr>
          <w:rFonts w:hint="eastAsia"/>
          <w:b/>
          <w:bCs/>
          <w:color w:val="4F81BD"/>
          <w:kern w:val="0"/>
          <w:sz w:val="18"/>
          <w:szCs w:val="18"/>
          <w:lang w:bidi="en-US"/>
        </w:rPr>
        <w:t>)</w:t>
      </w:r>
    </w:p>
    <w:p w:rsidR="00D54D4E" w:rsidRDefault="00AE4CC5" w:rsidP="002348E3">
      <w:pPr>
        <w:spacing w:line="360" w:lineRule="auto"/>
        <w:ind w:firstLineChars="200" w:firstLine="420"/>
      </w:pPr>
      <w:r>
        <w:rPr>
          <w:rFonts w:hint="eastAsia"/>
        </w:rPr>
        <w:t>随着科学技术的发展，蒸汽机车成为主要的长距离运载工具。</w:t>
      </w:r>
      <w:r w:rsidR="00D54D4E">
        <w:rPr>
          <w:rFonts w:hint="eastAsia"/>
        </w:rPr>
        <w:t>十九世纪后半叶到上世纪初，许多发达国家展开了一场规模浩大的“筑路热潮”。铁路客运量迅速增长，客运站的建设也日臻成熟，逐渐发展成由站棚、车站广场和客运建筑组成的具有特殊功能的建筑群。其中，由于客运建筑所占面积最大且直接为旅客服务而成为车站的主体。当时的客运建筑已经逐渐分化为候车空间、营业管理用房（售票处、行包房等）和交通联系空间的综合体，与现代铁路车站的概念接近，属于意义比较完整的旅客车站建筑。</w:t>
      </w:r>
    </w:p>
    <w:p w:rsidR="00D54D4E" w:rsidRDefault="00D54D4E" w:rsidP="002348E3">
      <w:pPr>
        <w:spacing w:line="360" w:lineRule="auto"/>
        <w:ind w:firstLineChars="200" w:firstLine="420"/>
      </w:pPr>
      <w:r>
        <w:rPr>
          <w:rFonts w:hint="eastAsia"/>
        </w:rPr>
        <w:t>这一时期的客运站具有以下特点：</w:t>
      </w:r>
      <w:r>
        <w:rPr>
          <w:rFonts w:hint="eastAsia"/>
        </w:rPr>
        <w:t>A.</w:t>
      </w:r>
      <w:r>
        <w:rPr>
          <w:rFonts w:hint="eastAsia"/>
        </w:rPr>
        <w:t>总体布局日趋合理。站房与站场，站台与路轨之间分工明确，站前广场也逐渐成为客运站不可缺少的组成部分。</w:t>
      </w:r>
      <w:r>
        <w:t>B</w:t>
      </w:r>
      <w:r>
        <w:rPr>
          <w:rFonts w:hint="eastAsia"/>
        </w:rPr>
        <w:t>.</w:t>
      </w:r>
      <w:r>
        <w:rPr>
          <w:rFonts w:hint="eastAsia"/>
        </w:rPr>
        <w:t>单体建筑平面日趋成熟。站房的室内功能分区中，候车室成为最主要的部分，并且等级明确，设有专供贵宾使用的接待厅以及专用的出入口和通道。</w:t>
      </w:r>
      <w:r>
        <w:t>C</w:t>
      </w:r>
      <w:r>
        <w:rPr>
          <w:rFonts w:hint="eastAsia"/>
        </w:rPr>
        <w:t>.</w:t>
      </w:r>
      <w:r>
        <w:rPr>
          <w:rFonts w:hint="eastAsia"/>
        </w:rPr>
        <w:t>艺术处理追求纪念性。客运站的外形讲求豪华气派，形成了以大跨度的结构覆盖站台和路轨，并以华丽的候车大厅为主体的布局形式。有人评论当时的火车站建筑是摩登时代最美丽的殿堂。英国伦敦的圣潘克拉斯火车站（</w:t>
      </w:r>
      <w:r>
        <w:rPr>
          <w:rFonts w:hint="eastAsia"/>
        </w:rPr>
        <w:t>St. Pancras,1863-1876</w:t>
      </w:r>
      <w:r>
        <w:rPr>
          <w:rFonts w:hint="eastAsia"/>
        </w:rPr>
        <w:t>）就是一座早期的多功能大型公共建筑，站台上覆盖的巨大钢结构券梁屋顶跨度达</w:t>
      </w:r>
      <w:r>
        <w:rPr>
          <w:rFonts w:hint="eastAsia"/>
        </w:rPr>
        <w:t>65</w:t>
      </w:r>
      <w:r>
        <w:rPr>
          <w:rFonts w:hint="eastAsia"/>
        </w:rPr>
        <w:t>米，十分壮观，它采用文艺复兴晚期的哥特式风格，是二十世纪中期火车站建筑的代表。</w:t>
      </w:r>
    </w:p>
    <w:p w:rsidR="00D54D4E" w:rsidRDefault="00FF5836" w:rsidP="002348E3">
      <w:pPr>
        <w:keepNext/>
        <w:spacing w:line="360" w:lineRule="auto"/>
        <w:ind w:firstLineChars="200" w:firstLine="420"/>
        <w:jc w:val="center"/>
      </w:pPr>
      <w:r>
        <w:rPr>
          <w:noProof/>
        </w:rPr>
        <w:lastRenderedPageBreak/>
        <w:drawing>
          <wp:inline distT="0" distB="0" distL="0" distR="0">
            <wp:extent cx="4371975" cy="3209925"/>
            <wp:effectExtent l="19050" t="0" r="9525" b="0"/>
            <wp:docPr id="2" name="Picture 64" descr="St Pancras Station ~ London by Nick We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t Pancras Station ~ London by Nick Weall"/>
                    <pic:cNvPicPr>
                      <a:picLocks noChangeAspect="1" noChangeArrowheads="1"/>
                    </pic:cNvPicPr>
                  </pic:nvPicPr>
                  <pic:blipFill>
                    <a:blip r:embed="rId8"/>
                    <a:srcRect/>
                    <a:stretch>
                      <a:fillRect/>
                    </a:stretch>
                  </pic:blipFill>
                  <pic:spPr bwMode="auto">
                    <a:xfrm>
                      <a:off x="0" y="0"/>
                      <a:ext cx="4371975" cy="3209925"/>
                    </a:xfrm>
                    <a:prstGeom prst="rect">
                      <a:avLst/>
                    </a:prstGeom>
                    <a:noFill/>
                    <a:ln w="9525">
                      <a:noFill/>
                      <a:miter lim="800000"/>
                      <a:headEnd/>
                      <a:tailEnd/>
                    </a:ln>
                  </pic:spPr>
                </pic:pic>
              </a:graphicData>
            </a:graphic>
          </wp:inline>
        </w:drawing>
      </w:r>
    </w:p>
    <w:p w:rsidR="00D54D4E" w:rsidRPr="00455D08" w:rsidRDefault="00D54D4E" w:rsidP="004131F4">
      <w:pPr>
        <w:spacing w:line="360" w:lineRule="auto"/>
        <w:jc w:val="center"/>
        <w:rPr>
          <w:b/>
          <w:bCs/>
          <w:color w:val="4F81BD"/>
          <w:kern w:val="0"/>
          <w:sz w:val="18"/>
          <w:szCs w:val="18"/>
          <w:lang w:bidi="en-US"/>
        </w:rPr>
      </w:pPr>
      <w:r w:rsidRPr="00455D08">
        <w:rPr>
          <w:rFonts w:hint="eastAsia"/>
          <w:b/>
          <w:bCs/>
          <w:color w:val="4F81BD"/>
          <w:kern w:val="0"/>
          <w:sz w:val="18"/>
          <w:szCs w:val="18"/>
          <w:lang w:bidi="en-US"/>
        </w:rPr>
        <w:t>图</w:t>
      </w:r>
      <w:r w:rsidRPr="00455D08">
        <w:rPr>
          <w:rFonts w:hint="eastAsia"/>
          <w:b/>
          <w:bCs/>
          <w:color w:val="4F81BD"/>
          <w:kern w:val="0"/>
          <w:sz w:val="18"/>
          <w:szCs w:val="18"/>
          <w:lang w:bidi="en-US"/>
        </w:rPr>
        <w:t xml:space="preserve">2 </w:t>
      </w:r>
      <w:r w:rsidRPr="00455D08">
        <w:rPr>
          <w:rFonts w:hint="eastAsia"/>
          <w:b/>
          <w:bCs/>
          <w:color w:val="4F81BD"/>
          <w:kern w:val="0"/>
          <w:sz w:val="18"/>
          <w:szCs w:val="18"/>
          <w:lang w:bidi="en-US"/>
        </w:rPr>
        <w:t>伦敦圣潘克拉斯火车站</w:t>
      </w:r>
      <w:r w:rsidR="004131F4">
        <w:rPr>
          <w:rFonts w:hint="eastAsia"/>
          <w:b/>
          <w:bCs/>
          <w:color w:val="4F81BD"/>
          <w:kern w:val="0"/>
          <w:sz w:val="18"/>
          <w:szCs w:val="18"/>
          <w:lang w:bidi="en-US"/>
        </w:rPr>
        <w:t>(</w:t>
      </w:r>
      <w:r w:rsidRPr="00455D08">
        <w:rPr>
          <w:rFonts w:hint="eastAsia"/>
          <w:b/>
          <w:bCs/>
          <w:color w:val="4F81BD"/>
          <w:kern w:val="0"/>
          <w:sz w:val="18"/>
          <w:szCs w:val="18"/>
          <w:lang w:bidi="en-US"/>
        </w:rPr>
        <w:t>来源：</w:t>
      </w:r>
      <w:r w:rsidRPr="00455D08">
        <w:rPr>
          <w:rFonts w:hint="eastAsia"/>
          <w:b/>
          <w:bCs/>
          <w:color w:val="4F81BD"/>
          <w:kern w:val="0"/>
          <w:sz w:val="18"/>
          <w:szCs w:val="18"/>
          <w:lang w:bidi="en-US"/>
        </w:rPr>
        <w:t>google</w:t>
      </w:r>
      <w:r w:rsidR="004131F4">
        <w:rPr>
          <w:rFonts w:hint="eastAsia"/>
          <w:b/>
          <w:bCs/>
          <w:color w:val="4F81BD"/>
          <w:kern w:val="0"/>
          <w:sz w:val="18"/>
          <w:szCs w:val="18"/>
          <w:lang w:bidi="en-US"/>
        </w:rPr>
        <w:t>)</w:t>
      </w:r>
    </w:p>
    <w:p w:rsidR="00D54D4E" w:rsidRDefault="00D54D4E" w:rsidP="002348E3">
      <w:pPr>
        <w:spacing w:line="360" w:lineRule="auto"/>
        <w:ind w:firstLineChars="200" w:firstLine="420"/>
      </w:pPr>
      <w:r>
        <w:rPr>
          <w:rFonts w:hint="eastAsia"/>
        </w:rPr>
        <w:t>从上世纪初到</w:t>
      </w:r>
      <w:r>
        <w:rPr>
          <w:rFonts w:hint="eastAsia"/>
        </w:rPr>
        <w:t>50</w:t>
      </w:r>
      <w:r>
        <w:rPr>
          <w:rFonts w:hint="eastAsia"/>
        </w:rPr>
        <w:t>年代，受两次世界大战的影响，西方各国社会生产力遭到破坏，经济实力下降，铁路客运站建设处于低潮。随后，由于快速恢复社会经济和生产的强烈需求以及生活节奏的加快，人们开始更加注重速度与效率，现代主义建筑风格大行其道。与此同步，铁路客运站亦趋向简洁，摆脱了繁琐的空间等级分割和过分的豪华装饰，更强调注重功能性和实用性。平面布局以旅客活动大厅和售票厅两大空间为主体，力求简洁，紧凑和高效；建筑风格亦趋向明快，富有交通建筑特征。建于</w:t>
      </w:r>
      <w:r>
        <w:rPr>
          <w:rFonts w:hint="eastAsia"/>
        </w:rPr>
        <w:t>1939</w:t>
      </w:r>
      <w:r>
        <w:rPr>
          <w:rFonts w:hint="eastAsia"/>
        </w:rPr>
        <w:t>年的穆德珀特火车站（</w:t>
      </w:r>
      <w:r>
        <w:rPr>
          <w:rFonts w:hint="eastAsia"/>
        </w:rPr>
        <w:t>Muiderpoort Station</w:t>
      </w:r>
      <w:r>
        <w:rPr>
          <w:rFonts w:hint="eastAsia"/>
        </w:rPr>
        <w:t>）就是这一时期的代表。</w:t>
      </w:r>
    </w:p>
    <w:p w:rsidR="00D54D4E" w:rsidRDefault="00FF5836" w:rsidP="002348E3">
      <w:pPr>
        <w:keepNext/>
        <w:spacing w:line="360" w:lineRule="auto"/>
        <w:jc w:val="center"/>
      </w:pPr>
      <w:r>
        <w:rPr>
          <w:noProof/>
        </w:rPr>
        <w:drawing>
          <wp:inline distT="0" distB="0" distL="0" distR="0">
            <wp:extent cx="1609668" cy="2419350"/>
            <wp:effectExtent l="19050" t="0" r="0" b="0"/>
            <wp:docPr id="3" name="Picture 65" descr="119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1192152"/>
                    <pic:cNvPicPr>
                      <a:picLocks noChangeAspect="1" noChangeArrowheads="1"/>
                    </pic:cNvPicPr>
                  </pic:nvPicPr>
                  <pic:blipFill>
                    <a:blip r:embed="rId9"/>
                    <a:srcRect/>
                    <a:stretch>
                      <a:fillRect/>
                    </a:stretch>
                  </pic:blipFill>
                  <pic:spPr bwMode="auto">
                    <a:xfrm>
                      <a:off x="0" y="0"/>
                      <a:ext cx="1609668" cy="2419350"/>
                    </a:xfrm>
                    <a:prstGeom prst="rect">
                      <a:avLst/>
                    </a:prstGeom>
                    <a:noFill/>
                    <a:ln w="9525">
                      <a:noFill/>
                      <a:miter lim="800000"/>
                      <a:headEnd/>
                      <a:tailEnd/>
                    </a:ln>
                  </pic:spPr>
                </pic:pic>
              </a:graphicData>
            </a:graphic>
          </wp:inline>
        </w:drawing>
      </w:r>
    </w:p>
    <w:p w:rsidR="00D54D4E" w:rsidRPr="00455D08" w:rsidRDefault="00D54D4E" w:rsidP="004131F4">
      <w:pPr>
        <w:spacing w:line="360" w:lineRule="auto"/>
        <w:jc w:val="center"/>
        <w:rPr>
          <w:b/>
          <w:bCs/>
          <w:color w:val="4F81BD"/>
          <w:kern w:val="0"/>
          <w:sz w:val="18"/>
          <w:szCs w:val="18"/>
          <w:lang w:bidi="en-US"/>
        </w:rPr>
      </w:pPr>
      <w:r w:rsidRPr="00455D08">
        <w:rPr>
          <w:rFonts w:hint="eastAsia"/>
          <w:b/>
          <w:bCs/>
          <w:color w:val="4F81BD"/>
          <w:kern w:val="0"/>
          <w:sz w:val="18"/>
          <w:szCs w:val="18"/>
          <w:lang w:bidi="en-US"/>
        </w:rPr>
        <w:t>图</w:t>
      </w:r>
      <w:r w:rsidRPr="00455D08">
        <w:rPr>
          <w:rFonts w:hint="eastAsia"/>
          <w:b/>
          <w:bCs/>
          <w:color w:val="4F81BD"/>
          <w:kern w:val="0"/>
          <w:sz w:val="18"/>
          <w:szCs w:val="18"/>
          <w:lang w:bidi="en-US"/>
        </w:rPr>
        <w:t xml:space="preserve">3 </w:t>
      </w:r>
      <w:r w:rsidRPr="00455D08">
        <w:rPr>
          <w:rFonts w:hint="eastAsia"/>
          <w:b/>
          <w:bCs/>
          <w:color w:val="4F81BD"/>
          <w:kern w:val="0"/>
          <w:sz w:val="18"/>
          <w:szCs w:val="18"/>
          <w:lang w:bidi="en-US"/>
        </w:rPr>
        <w:t>穆德珀特火车站</w:t>
      </w:r>
      <w:r w:rsidR="004131F4">
        <w:rPr>
          <w:rFonts w:hint="eastAsia"/>
          <w:b/>
          <w:bCs/>
          <w:color w:val="4F81BD"/>
          <w:kern w:val="0"/>
          <w:sz w:val="18"/>
          <w:szCs w:val="18"/>
          <w:lang w:bidi="en-US"/>
        </w:rPr>
        <w:t>(</w:t>
      </w:r>
      <w:r w:rsidRPr="00455D08">
        <w:rPr>
          <w:rFonts w:hint="eastAsia"/>
          <w:b/>
          <w:bCs/>
          <w:color w:val="4F81BD"/>
          <w:kern w:val="0"/>
          <w:sz w:val="18"/>
          <w:szCs w:val="18"/>
          <w:lang w:bidi="en-US"/>
        </w:rPr>
        <w:t>来源：</w:t>
      </w:r>
      <w:r w:rsidRPr="00455D08">
        <w:rPr>
          <w:rFonts w:hint="eastAsia"/>
          <w:b/>
          <w:bCs/>
          <w:color w:val="4F81BD"/>
          <w:kern w:val="0"/>
          <w:sz w:val="18"/>
          <w:szCs w:val="18"/>
          <w:lang w:bidi="en-US"/>
        </w:rPr>
        <w:t>google</w:t>
      </w:r>
      <w:r w:rsidR="004131F4">
        <w:rPr>
          <w:rFonts w:hint="eastAsia"/>
          <w:b/>
          <w:bCs/>
          <w:color w:val="4F81BD"/>
          <w:kern w:val="0"/>
          <w:sz w:val="18"/>
          <w:szCs w:val="18"/>
          <w:lang w:bidi="en-US"/>
        </w:rPr>
        <w:t>)</w:t>
      </w:r>
    </w:p>
    <w:p w:rsidR="00D54D4E" w:rsidRPr="001A1588" w:rsidRDefault="00430883" w:rsidP="0047616A">
      <w:pPr>
        <w:spacing w:line="360" w:lineRule="auto"/>
        <w:rPr>
          <w:rFonts w:eastAsia="黑体"/>
          <w:b/>
          <w:color w:val="000000"/>
          <w:sz w:val="24"/>
        </w:rPr>
      </w:pPr>
      <w:r w:rsidRPr="001A1588">
        <w:rPr>
          <w:rFonts w:eastAsia="黑体" w:hint="eastAsia"/>
          <w:b/>
          <w:color w:val="000000"/>
          <w:sz w:val="24"/>
        </w:rPr>
        <w:lastRenderedPageBreak/>
        <w:t>三、</w:t>
      </w:r>
      <w:r w:rsidR="00D54D4E" w:rsidRPr="001A1588">
        <w:rPr>
          <w:rFonts w:eastAsia="黑体" w:hint="eastAsia"/>
          <w:b/>
          <w:color w:val="000000"/>
          <w:sz w:val="24"/>
        </w:rPr>
        <w:t>中国近代铁路车站概况</w:t>
      </w:r>
    </w:p>
    <w:p w:rsidR="00D54D4E" w:rsidRDefault="00D54D4E" w:rsidP="002348E3">
      <w:pPr>
        <w:spacing w:line="360" w:lineRule="auto"/>
        <w:ind w:firstLineChars="200" w:firstLine="420"/>
      </w:pPr>
      <w:r>
        <w:rPr>
          <w:rFonts w:hint="eastAsia"/>
        </w:rPr>
        <w:t>中国最早的铁路车站非常简陋。全国商埠中第一座火车站是唐胥铁路天津站，只有简单的站棚。它始建于清光绪十二年（</w:t>
      </w:r>
      <w:r>
        <w:rPr>
          <w:rFonts w:hint="eastAsia"/>
        </w:rPr>
        <w:t>1886</w:t>
      </w:r>
      <w:r>
        <w:rPr>
          <w:rFonts w:hint="eastAsia"/>
        </w:rPr>
        <w:t>年），是天津步入近代工商业城市的重要标志。</w:t>
      </w:r>
    </w:p>
    <w:p w:rsidR="00D54D4E" w:rsidRDefault="00FF5836" w:rsidP="002348E3">
      <w:pPr>
        <w:keepNext/>
        <w:spacing w:line="360" w:lineRule="auto"/>
        <w:jc w:val="center"/>
      </w:pPr>
      <w:r>
        <w:rPr>
          <w:noProof/>
        </w:rPr>
        <w:drawing>
          <wp:inline distT="0" distB="0" distL="0" distR="0">
            <wp:extent cx="4019550" cy="2831231"/>
            <wp:effectExtent l="19050" t="0" r="0" b="0"/>
            <wp:docPr id="4" name="Picture 66" descr="0041888唐胥铁路天津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0041888唐胥铁路天津站"/>
                    <pic:cNvPicPr>
                      <a:picLocks noChangeAspect="1" noChangeArrowheads="1"/>
                    </pic:cNvPicPr>
                  </pic:nvPicPr>
                  <pic:blipFill>
                    <a:blip r:embed="rId10"/>
                    <a:srcRect/>
                    <a:stretch>
                      <a:fillRect/>
                    </a:stretch>
                  </pic:blipFill>
                  <pic:spPr bwMode="auto">
                    <a:xfrm>
                      <a:off x="0" y="0"/>
                      <a:ext cx="4019550" cy="2831231"/>
                    </a:xfrm>
                    <a:prstGeom prst="rect">
                      <a:avLst/>
                    </a:prstGeom>
                    <a:noFill/>
                    <a:ln w="9525">
                      <a:noFill/>
                      <a:miter lim="800000"/>
                      <a:headEnd/>
                      <a:tailEnd/>
                    </a:ln>
                  </pic:spPr>
                </pic:pic>
              </a:graphicData>
            </a:graphic>
          </wp:inline>
        </w:drawing>
      </w:r>
    </w:p>
    <w:p w:rsidR="00D54D4E" w:rsidRPr="00455D08" w:rsidRDefault="00D54D4E" w:rsidP="004131F4">
      <w:pPr>
        <w:spacing w:line="360" w:lineRule="auto"/>
        <w:jc w:val="center"/>
        <w:rPr>
          <w:b/>
          <w:bCs/>
          <w:color w:val="4F81BD"/>
          <w:kern w:val="0"/>
          <w:sz w:val="18"/>
          <w:szCs w:val="18"/>
          <w:lang w:bidi="en-US"/>
        </w:rPr>
      </w:pPr>
      <w:r w:rsidRPr="00455D08">
        <w:rPr>
          <w:rFonts w:hint="eastAsia"/>
          <w:b/>
          <w:bCs/>
          <w:color w:val="4F81BD"/>
          <w:kern w:val="0"/>
          <w:sz w:val="18"/>
          <w:szCs w:val="18"/>
          <w:lang w:bidi="en-US"/>
        </w:rPr>
        <w:t>图</w:t>
      </w:r>
      <w:r w:rsidRPr="00455D08">
        <w:rPr>
          <w:rFonts w:hint="eastAsia"/>
          <w:b/>
          <w:bCs/>
          <w:color w:val="4F81BD"/>
          <w:kern w:val="0"/>
          <w:sz w:val="18"/>
          <w:szCs w:val="18"/>
          <w:lang w:bidi="en-US"/>
        </w:rPr>
        <w:t xml:space="preserve">4 </w:t>
      </w:r>
      <w:r w:rsidRPr="00455D08">
        <w:rPr>
          <w:rFonts w:hint="eastAsia"/>
          <w:b/>
          <w:bCs/>
          <w:color w:val="4F81BD"/>
          <w:kern w:val="0"/>
          <w:sz w:val="18"/>
          <w:szCs w:val="18"/>
          <w:lang w:bidi="en-US"/>
        </w:rPr>
        <w:t>唐胥铁路天津车站</w:t>
      </w:r>
      <w:r w:rsidR="004131F4">
        <w:rPr>
          <w:rFonts w:hint="eastAsia"/>
          <w:b/>
          <w:bCs/>
          <w:color w:val="4F81BD"/>
          <w:kern w:val="0"/>
          <w:sz w:val="18"/>
          <w:szCs w:val="18"/>
          <w:lang w:bidi="en-US"/>
        </w:rPr>
        <w:t>(</w:t>
      </w:r>
      <w:r w:rsidRPr="00455D08">
        <w:rPr>
          <w:rFonts w:hint="eastAsia"/>
          <w:b/>
          <w:bCs/>
          <w:color w:val="4F81BD"/>
          <w:kern w:val="0"/>
          <w:sz w:val="18"/>
          <w:szCs w:val="18"/>
          <w:lang w:bidi="en-US"/>
        </w:rPr>
        <w:t>来源：</w:t>
      </w:r>
      <w:r w:rsidRPr="00455D08">
        <w:rPr>
          <w:rFonts w:hint="eastAsia"/>
          <w:b/>
          <w:bCs/>
          <w:color w:val="4F81BD"/>
          <w:kern w:val="0"/>
          <w:sz w:val="18"/>
          <w:szCs w:val="18"/>
          <w:lang w:bidi="en-US"/>
        </w:rPr>
        <w:t>www.picturechina.com.cn</w:t>
      </w:r>
      <w:r w:rsidR="004131F4">
        <w:rPr>
          <w:rFonts w:hint="eastAsia"/>
          <w:b/>
          <w:bCs/>
          <w:color w:val="4F81BD"/>
          <w:kern w:val="0"/>
          <w:sz w:val="18"/>
          <w:szCs w:val="18"/>
          <w:lang w:bidi="en-US"/>
        </w:rPr>
        <w:t>)</w:t>
      </w:r>
    </w:p>
    <w:p w:rsidR="00D54D4E" w:rsidRDefault="00D54D4E" w:rsidP="002348E3">
      <w:pPr>
        <w:spacing w:line="360" w:lineRule="auto"/>
        <w:ind w:firstLineChars="200" w:firstLine="420"/>
      </w:pPr>
      <w:r>
        <w:rPr>
          <w:rFonts w:hint="eastAsia"/>
        </w:rPr>
        <w:t>中国近代铁路车站建筑的高潮始于</w:t>
      </w:r>
      <w:r>
        <w:rPr>
          <w:rFonts w:hint="eastAsia"/>
        </w:rPr>
        <w:t>1900</w:t>
      </w:r>
      <w:r>
        <w:rPr>
          <w:rFonts w:hint="eastAsia"/>
        </w:rPr>
        <w:t>年前后。各帝国主义国家竞相争夺中国铁路的修筑权，以铁路作为开发中国内地市场和进一步控制周边经济的重要手段。因此，火车客运站作为各国占领中国市场的标志和帝国主义的门户而日益受到重视。到“二十世纪初期，出现各国力图以其独特的建筑风格表现其民族特色的趋势。”</w:t>
      </w:r>
      <w:r w:rsidR="005B7C7B">
        <w:rPr>
          <w:rStyle w:val="a6"/>
          <w:rFonts w:hint="eastAsia"/>
        </w:rPr>
        <w:t>④</w:t>
      </w:r>
      <w:r>
        <w:rPr>
          <w:rFonts w:hint="eastAsia"/>
        </w:rPr>
        <w:t>例如新艺术风格的中东铁路哈尔滨火车站（</w:t>
      </w:r>
      <w:r>
        <w:rPr>
          <w:rFonts w:hint="eastAsia"/>
        </w:rPr>
        <w:t>1903</w:t>
      </w:r>
      <w:r>
        <w:rPr>
          <w:rFonts w:hint="eastAsia"/>
        </w:rPr>
        <w:t>年，俄）、中古建筑风格的津浦铁路天津西站（</w:t>
      </w:r>
      <w:r>
        <w:rPr>
          <w:rFonts w:hint="eastAsia"/>
        </w:rPr>
        <w:t>1902</w:t>
      </w:r>
      <w:r>
        <w:rPr>
          <w:rFonts w:hint="eastAsia"/>
        </w:rPr>
        <w:t>年，德）以及津浦铁路济南站（</w:t>
      </w:r>
      <w:r>
        <w:rPr>
          <w:rFonts w:hint="eastAsia"/>
        </w:rPr>
        <w:t>1912</w:t>
      </w:r>
      <w:r>
        <w:rPr>
          <w:rFonts w:hint="eastAsia"/>
        </w:rPr>
        <w:t>年，德）、南满铁路旅顺火车站（</w:t>
      </w:r>
      <w:r>
        <w:rPr>
          <w:rFonts w:hint="eastAsia"/>
        </w:rPr>
        <w:t>1903</w:t>
      </w:r>
      <w:r>
        <w:rPr>
          <w:rFonts w:hint="eastAsia"/>
        </w:rPr>
        <w:t>年，俄）等，这些建筑的设计风格均与各国的殖民思想有着密切的联系，建筑造型精美，功能布局合理，“基本达到了当时西方国家的一般设计水平”</w:t>
      </w:r>
      <w:r w:rsidR="005B7C7B">
        <w:rPr>
          <w:rStyle w:val="a6"/>
          <w:rFonts w:hint="eastAsia"/>
        </w:rPr>
        <w:t>⑤</w:t>
      </w:r>
      <w:r>
        <w:rPr>
          <w:rFonts w:hint="eastAsia"/>
        </w:rPr>
        <w:t>。</w:t>
      </w:r>
    </w:p>
    <w:p w:rsidR="00D54D4E" w:rsidRDefault="00D54D4E" w:rsidP="002348E3">
      <w:pPr>
        <w:spacing w:line="360" w:lineRule="auto"/>
        <w:ind w:firstLineChars="200" w:firstLine="420"/>
      </w:pPr>
      <w:r>
        <w:rPr>
          <w:rFonts w:hint="eastAsia"/>
        </w:rPr>
        <w:t>此时，西方建筑已能被中国社会所接受，进而融合成为中国建筑的组成部分，形成中国的新建筑体系。辛亥革命后，在国外学习建筑的中国留学生陆续回国，中国有了第一批自己的建筑师，但是他们在中国主要的创作实践集中在</w:t>
      </w:r>
      <w:r>
        <w:rPr>
          <w:rFonts w:hint="eastAsia"/>
        </w:rPr>
        <w:t>1927</w:t>
      </w:r>
      <w:r>
        <w:rPr>
          <w:rFonts w:hint="eastAsia"/>
        </w:rPr>
        <w:t>年以后。由于铁路运输在当时属先进的运输方式，相比公路和水运都具有较大优势，因此铁路运量迅速增加，原有的铁路设施显得不敷应用。民国之后，对铁路设施进行了扩建和完善。</w:t>
      </w:r>
    </w:p>
    <w:p w:rsidR="00D37DC2" w:rsidRPr="00EA688E" w:rsidRDefault="00D54D4E" w:rsidP="00EA688E">
      <w:pPr>
        <w:spacing w:line="360" w:lineRule="auto"/>
        <w:ind w:firstLineChars="200" w:firstLine="420"/>
      </w:pPr>
      <w:r>
        <w:rPr>
          <w:rFonts w:hint="eastAsia"/>
        </w:rPr>
        <w:t>1937</w:t>
      </w:r>
      <w:r>
        <w:rPr>
          <w:rFonts w:hint="eastAsia"/>
        </w:rPr>
        <w:t>年抗日战争爆发后，铁路车站也随着铁路建设的停滞而鲜有佳作。日本帝国主义出于巩固对“满洲国”殖民化统治的需求进行了大连火车站的建设，但不能代表当时整个中国铁路和铁路车站的建设形势。</w:t>
      </w:r>
    </w:p>
    <w:p w:rsidR="00230271" w:rsidRPr="001A1588" w:rsidRDefault="00430883" w:rsidP="0047616A">
      <w:pPr>
        <w:spacing w:line="360" w:lineRule="auto"/>
        <w:rPr>
          <w:rFonts w:eastAsia="黑体"/>
          <w:b/>
          <w:color w:val="000000"/>
          <w:sz w:val="24"/>
        </w:rPr>
      </w:pPr>
      <w:r w:rsidRPr="001A1588">
        <w:rPr>
          <w:rFonts w:eastAsia="黑体" w:hint="eastAsia"/>
          <w:b/>
          <w:color w:val="000000"/>
          <w:sz w:val="24"/>
        </w:rPr>
        <w:lastRenderedPageBreak/>
        <w:t xml:space="preserve"> </w:t>
      </w:r>
      <w:r w:rsidRPr="001A1588">
        <w:rPr>
          <w:rFonts w:eastAsia="黑体" w:hint="eastAsia"/>
          <w:b/>
          <w:color w:val="000000"/>
          <w:sz w:val="24"/>
        </w:rPr>
        <w:t>四、</w:t>
      </w:r>
      <w:r w:rsidR="0047616A" w:rsidRPr="001A1588">
        <w:rPr>
          <w:rFonts w:eastAsia="黑体" w:hint="eastAsia"/>
          <w:b/>
          <w:color w:val="000000"/>
          <w:sz w:val="24"/>
        </w:rPr>
        <w:t>近代</w:t>
      </w:r>
      <w:r w:rsidRPr="001A1588">
        <w:rPr>
          <w:rFonts w:eastAsia="黑体" w:hint="eastAsia"/>
          <w:b/>
          <w:color w:val="000000"/>
          <w:sz w:val="24"/>
        </w:rPr>
        <w:t>铁路建筑</w:t>
      </w:r>
      <w:r w:rsidR="00230271" w:rsidRPr="001A1588">
        <w:rPr>
          <w:rFonts w:eastAsia="黑体" w:hint="eastAsia"/>
          <w:b/>
          <w:color w:val="000000"/>
          <w:sz w:val="24"/>
        </w:rPr>
        <w:t>总体特征</w:t>
      </w:r>
    </w:p>
    <w:p w:rsidR="00230271" w:rsidRDefault="00230271" w:rsidP="002348E3">
      <w:pPr>
        <w:spacing w:line="360" w:lineRule="auto"/>
        <w:ind w:firstLineChars="200" w:firstLine="420"/>
        <w:rPr>
          <w:color w:val="000000"/>
        </w:rPr>
      </w:pPr>
      <w:r>
        <w:rPr>
          <w:rFonts w:hint="eastAsia"/>
        </w:rPr>
        <w:t>铁路客运车站建筑是近代中国出现的新建筑类型。其中，一、二等客运站大多成为所在城镇的标志，在中国近代建筑史上占用重要地位。由于早期路权基本受外国势力控制甚至完全掌握，建筑设计师大多由外国势力从本国委任。因此，早期的站房设计普遍采用业主偏爱或者本国流行的某种样式。无论平面布局还是外形，都直接或间接使用了西方既有模式。随着铁路建设的发展和中国近代建筑的演变，中国传统的建筑材料、装饰符号和结构形式越来越多的出现于车站建筑中，甚至出现了完全使用琉璃瓦和大屋顶的中式火车站。无论从时间的纵向发展还是从地域的横向延伸来看，中国近代铁路站房建筑呈现给我们的都是一幅幅风格迥异，丰富多彩的画面。</w:t>
      </w:r>
    </w:p>
    <w:p w:rsidR="00A6100B" w:rsidRDefault="00230271" w:rsidP="00A6100B">
      <w:pPr>
        <w:spacing w:line="360" w:lineRule="auto"/>
        <w:ind w:firstLineChars="200" w:firstLine="420"/>
        <w:rPr>
          <w:color w:val="000000"/>
        </w:rPr>
      </w:pPr>
      <w:r>
        <w:rPr>
          <w:rFonts w:hint="eastAsia"/>
          <w:color w:val="000000"/>
        </w:rPr>
        <w:t>总的来说，中国近代铁路旅客车站分布广泛、数量大，同时兼有多样化、国际化、地方化的特征，并且随着铁路建设的成熟，在中小型车站中出现了标准化的趋势。这些都是由铁路交通的特点和性质所决定。</w:t>
      </w:r>
    </w:p>
    <w:p w:rsidR="00FF5836" w:rsidRPr="00A6100B" w:rsidRDefault="00A6100B" w:rsidP="00A6100B">
      <w:pPr>
        <w:spacing w:line="360" w:lineRule="auto"/>
        <w:ind w:firstLineChars="200" w:firstLine="420"/>
        <w:rPr>
          <w:color w:val="000000"/>
        </w:rPr>
      </w:pPr>
      <w:r>
        <w:rPr>
          <w:rFonts w:hint="eastAsia"/>
          <w:color w:val="000000"/>
        </w:rPr>
        <w:t>1</w:t>
      </w:r>
      <w:r>
        <w:rPr>
          <w:rFonts w:hint="eastAsia"/>
          <w:color w:val="000000"/>
        </w:rPr>
        <w:t>、</w:t>
      </w:r>
      <w:r w:rsidR="00230271">
        <w:rPr>
          <w:rFonts w:hint="eastAsia"/>
        </w:rPr>
        <w:t>数量大</w:t>
      </w:r>
      <w:r>
        <w:rPr>
          <w:rFonts w:hint="eastAsia"/>
        </w:rPr>
        <w:t xml:space="preserve">  </w:t>
      </w:r>
      <w:r w:rsidR="00230271">
        <w:rPr>
          <w:rFonts w:hint="eastAsia"/>
        </w:rPr>
        <w:t>虽然中国近代铁路线分布不均衡，且与西方国家相比，路网不算十分发达，但出于运输旅客和物资方便，沿线车站分布密集，建筑的绝对数量很大。例如，沪宁铁路仅在镇江范围内就设有</w:t>
      </w:r>
      <w:r w:rsidR="00230271">
        <w:rPr>
          <w:rFonts w:hint="eastAsia"/>
        </w:rPr>
        <w:t>10</w:t>
      </w:r>
      <w:r w:rsidR="00230271">
        <w:rPr>
          <w:rFonts w:hint="eastAsia"/>
        </w:rPr>
        <w:t>座车站。铁路所到之处，无论是偏僻的乡村还是人迹罕至的荒山，都有车站建筑的痕迹。</w:t>
      </w:r>
    </w:p>
    <w:p w:rsidR="00230271" w:rsidRDefault="00FF5836" w:rsidP="00A6100B">
      <w:pPr>
        <w:spacing w:line="360" w:lineRule="auto"/>
        <w:ind w:firstLineChars="200" w:firstLine="420"/>
      </w:pPr>
      <w:r>
        <w:rPr>
          <w:rFonts w:hint="eastAsia"/>
        </w:rPr>
        <w:t>2</w:t>
      </w:r>
      <w:r>
        <w:rPr>
          <w:rFonts w:hint="eastAsia"/>
        </w:rPr>
        <w:t>、</w:t>
      </w:r>
      <w:r w:rsidR="00230271">
        <w:rPr>
          <w:rFonts w:hint="eastAsia"/>
        </w:rPr>
        <w:t>国际化与地方化</w:t>
      </w:r>
      <w:r w:rsidR="00A6100B">
        <w:rPr>
          <w:rFonts w:hint="eastAsia"/>
        </w:rPr>
        <w:t xml:space="preserve"> </w:t>
      </w:r>
      <w:r w:rsidR="00230271">
        <w:rPr>
          <w:rFonts w:hint="eastAsia"/>
        </w:rPr>
        <w:t>近代中国的铁路车站同时具有国际化和地方化的特征。</w:t>
      </w:r>
      <w:r w:rsidR="00C9473F">
        <w:rPr>
          <w:rFonts w:hint="eastAsia"/>
        </w:rPr>
        <w:t>这种兼收并蓄表现得尤为灵活。多种方法的随意使用产生了十分有趣的建筑效果。如京张铁路京门支线门头沟车站用了当地的毛石，夹杂着隅石、拱心石、门窗平券和悬山屋顶，轻松拼凑出一副别致的建筑外形，像一小块花哨的什锦拼图</w:t>
      </w:r>
      <w:r w:rsidR="00230271">
        <w:rPr>
          <w:rFonts w:hint="eastAsia"/>
        </w:rPr>
        <w:t>。主要体现在以下三个方面：</w:t>
      </w:r>
    </w:p>
    <w:p w:rsidR="00230271" w:rsidRDefault="00230271" w:rsidP="002348E3">
      <w:pPr>
        <w:spacing w:line="360" w:lineRule="auto"/>
        <w:ind w:firstLineChars="200" w:firstLine="420"/>
      </w:pPr>
      <w:r>
        <w:rPr>
          <w:rFonts w:hint="eastAsia"/>
        </w:rPr>
        <w:t>一是使用当地的建筑材料。随着铁路的发展，车站建设越来越重视就地取材。例如，胶济铁路从青岛开始铺设，于是青岛所产花岗石随着铁道一路延伸，不仅应用在所有沿线的铁路建筑上，还影响了铁路线周围的城市，使之成为识别附近建筑的建筑年代、施工手段等重要因素的标志之一。</w:t>
      </w:r>
    </w:p>
    <w:p w:rsidR="00230271" w:rsidRDefault="00230271" w:rsidP="002348E3">
      <w:pPr>
        <w:spacing w:line="360" w:lineRule="auto"/>
        <w:ind w:firstLineChars="200" w:firstLine="420"/>
      </w:pPr>
      <w:r>
        <w:rPr>
          <w:rFonts w:hint="eastAsia"/>
        </w:rPr>
        <w:t>二是使用当地典型或有代表性的装饰符号。如香港大埔墟车站，在屋脊和山墙上装饰象征喜福和吉祥的牡丹、蝙蝠、葫芦和喜鹊等。</w:t>
      </w:r>
    </w:p>
    <w:p w:rsidR="00230271" w:rsidRDefault="00230271" w:rsidP="002348E3">
      <w:pPr>
        <w:spacing w:line="360" w:lineRule="auto"/>
        <w:ind w:firstLineChars="200" w:firstLine="420"/>
      </w:pPr>
      <w:r>
        <w:rPr>
          <w:rFonts w:hint="eastAsia"/>
        </w:rPr>
        <w:t>三是建筑风格和结构随着所在地区文化的不同而变化，体系了各个地方的特色。北方寒冷地区的车站围合严实，而南方则空灵通透。如京奉铁路沈阳总站建筑采用集中式平面布局，以获得良好的保温效果；而上海北站则使用了外廊，以适应当地夏季湿热的气候条件。</w:t>
      </w:r>
    </w:p>
    <w:p w:rsidR="00230271" w:rsidRDefault="00EA688E" w:rsidP="00A6100B">
      <w:pPr>
        <w:spacing w:line="360" w:lineRule="auto"/>
        <w:ind w:firstLineChars="200" w:firstLine="420"/>
      </w:pPr>
      <w:r>
        <w:rPr>
          <w:rFonts w:hint="eastAsia"/>
        </w:rPr>
        <w:t>3</w:t>
      </w:r>
      <w:r>
        <w:rPr>
          <w:rFonts w:hint="eastAsia"/>
        </w:rPr>
        <w:t>、</w:t>
      </w:r>
      <w:r w:rsidR="00230271">
        <w:rPr>
          <w:rFonts w:hint="eastAsia"/>
        </w:rPr>
        <w:t>多样化</w:t>
      </w:r>
      <w:r w:rsidR="00A6100B">
        <w:rPr>
          <w:rFonts w:hint="eastAsia"/>
        </w:rPr>
        <w:t xml:space="preserve">  </w:t>
      </w:r>
      <w:r w:rsidR="00230271">
        <w:rPr>
          <w:rFonts w:hint="eastAsia"/>
        </w:rPr>
        <w:t>多样化体现在两个方面：一是丰富的建筑风格，一是多样的建筑规模。</w:t>
      </w:r>
    </w:p>
    <w:p w:rsidR="00230271" w:rsidRDefault="00230271" w:rsidP="002348E3">
      <w:pPr>
        <w:spacing w:line="360" w:lineRule="auto"/>
        <w:ind w:firstLineChars="200" w:firstLine="420"/>
      </w:pPr>
      <w:r>
        <w:rPr>
          <w:rFonts w:hint="eastAsia"/>
        </w:rPr>
        <w:lastRenderedPageBreak/>
        <w:t>近代中国的铁路车站建筑受多方面条件的影响，如路权国、建设规模、建设地点等，相对来说形式更加灵活多样。从毛石堆砌的朴素小站到花岗岩、面砖贴面的大型车站；从中式的大屋顶到俄式、德式、哥特式、巴洛克等不一而足。</w:t>
      </w:r>
    </w:p>
    <w:p w:rsidR="00EA688E" w:rsidRDefault="00230271" w:rsidP="00EA688E">
      <w:pPr>
        <w:spacing w:line="360" w:lineRule="auto"/>
        <w:ind w:firstLineChars="200" w:firstLine="420"/>
      </w:pPr>
      <w:r>
        <w:rPr>
          <w:rFonts w:hint="eastAsia"/>
        </w:rPr>
        <w:t>同时，车站之间的建筑规模差别很大。究其原因，车站的位置和性质决定了彼此之间运输方式和运量差别很大。处于大城市繁华地段的一等车站通常也是该铁路线的起讫站，既要满足庞大的运量又肩负着体现城市形象的重任，所以大多规模宏大，装饰豪华；而处于偏远地区的小城镇车站，建筑功能则相对简单且尺度较小。</w:t>
      </w:r>
    </w:p>
    <w:p w:rsidR="006F02BE" w:rsidRDefault="00EA688E" w:rsidP="00A6100B">
      <w:pPr>
        <w:spacing w:line="360" w:lineRule="auto"/>
        <w:ind w:firstLineChars="200" w:firstLine="420"/>
      </w:pPr>
      <w:r>
        <w:rPr>
          <w:rFonts w:hint="eastAsia"/>
        </w:rPr>
        <w:t>4</w:t>
      </w:r>
      <w:r>
        <w:rPr>
          <w:rFonts w:hint="eastAsia"/>
        </w:rPr>
        <w:t>、</w:t>
      </w:r>
      <w:r w:rsidR="00230271">
        <w:rPr>
          <w:rFonts w:hint="eastAsia"/>
        </w:rPr>
        <w:t>标准化</w:t>
      </w:r>
      <w:r w:rsidR="00A6100B">
        <w:rPr>
          <w:rFonts w:hint="eastAsia"/>
        </w:rPr>
        <w:t xml:space="preserve">  </w:t>
      </w:r>
      <w:r w:rsidR="00230271">
        <w:rPr>
          <w:rFonts w:hint="eastAsia"/>
        </w:rPr>
        <w:t>车站建筑多样化的同时，也呈现出标准化设计趋势。实际上可以说，多样化必然带来标准化。由于车站建筑数量巨大，而且其中多数只是功能简单的小站，不需要单独的设计。所以，随着铁路建设的日益成熟，标准化成为普通车站的设计趋势。这一特点在日本修建的铁路线路上反映由为明显，其铁路多以备战和运输军用物资为主要目的，建设亦以高效率和低能耗为原则，因此采用标准化设计较多。至今，在沈阳铁路分局档案馆还保留着大量日伪时期的铁路标准站房设计图。中国第一条自建的铁路——京张铁路，沿线车站建筑形式也基本相同，只是根据使用要求的不同在建筑开间数量和一些细部略有变化，说明当时已经开始采用标准化设计方法。</w:t>
      </w:r>
    </w:p>
    <w:p w:rsidR="00A6100B" w:rsidRDefault="00430883" w:rsidP="00A6100B">
      <w:pPr>
        <w:spacing w:line="360" w:lineRule="auto"/>
        <w:rPr>
          <w:rFonts w:eastAsia="黑体"/>
          <w:b/>
          <w:color w:val="000000"/>
          <w:sz w:val="24"/>
        </w:rPr>
      </w:pPr>
      <w:r w:rsidRPr="001A1588">
        <w:rPr>
          <w:rFonts w:eastAsia="黑体" w:hint="eastAsia"/>
          <w:b/>
          <w:color w:val="000000"/>
          <w:sz w:val="24"/>
        </w:rPr>
        <w:t>五、</w:t>
      </w:r>
      <w:r w:rsidR="006F02BE" w:rsidRPr="001A1588">
        <w:rPr>
          <w:rFonts w:eastAsia="黑体" w:hint="eastAsia"/>
          <w:b/>
          <w:color w:val="000000"/>
          <w:sz w:val="24"/>
        </w:rPr>
        <w:t>南京近代典型铁路建筑分析</w:t>
      </w:r>
    </w:p>
    <w:p w:rsidR="006F02BE" w:rsidRPr="00A6100B" w:rsidRDefault="00430883" w:rsidP="00A6100B">
      <w:pPr>
        <w:spacing w:line="360" w:lineRule="auto"/>
        <w:ind w:firstLineChars="196" w:firstLine="412"/>
      </w:pPr>
      <w:r w:rsidRPr="00A6100B">
        <w:rPr>
          <w:rFonts w:hint="eastAsia"/>
        </w:rPr>
        <w:t>1</w:t>
      </w:r>
      <w:r w:rsidR="007B48E5" w:rsidRPr="00A6100B">
        <w:rPr>
          <w:rFonts w:hint="eastAsia"/>
        </w:rPr>
        <w:t>、</w:t>
      </w:r>
      <w:r w:rsidR="006F02BE" w:rsidRPr="00A6100B">
        <w:rPr>
          <w:rFonts w:hint="eastAsia"/>
        </w:rPr>
        <w:t>下关火车站</w:t>
      </w:r>
    </w:p>
    <w:p w:rsidR="006F02BE" w:rsidRDefault="006F02BE" w:rsidP="00D12FF7">
      <w:pPr>
        <w:ind w:firstLineChars="200" w:firstLine="420"/>
      </w:pPr>
      <w:r>
        <w:rPr>
          <w:rFonts w:hint="eastAsia"/>
        </w:rPr>
        <w:t>下关车站初建于清光绪三十一年（</w:t>
      </w:r>
      <w:r>
        <w:rPr>
          <w:rFonts w:hint="eastAsia"/>
        </w:rPr>
        <w:t>1905</w:t>
      </w:r>
      <w:r>
        <w:rPr>
          <w:rFonts w:hint="eastAsia"/>
        </w:rPr>
        <w:t>）年，按当时统一规格“一等站屋”设计，共建有大小平房</w:t>
      </w:r>
      <w:r>
        <w:rPr>
          <w:rFonts w:hint="eastAsia"/>
        </w:rPr>
        <w:t>18</w:t>
      </w:r>
      <w:r>
        <w:rPr>
          <w:rFonts w:hint="eastAsia"/>
        </w:rPr>
        <w:t>间，建筑面积</w:t>
      </w:r>
      <w:r>
        <w:rPr>
          <w:rFonts w:hint="eastAsia"/>
        </w:rPr>
        <w:t>520</w:t>
      </w:r>
      <w:r>
        <w:rPr>
          <w:rFonts w:hint="eastAsia"/>
        </w:rPr>
        <w:t>平方米，包括大厅、票房、电报房、站长房、邮政房、货物经理人房等建筑设施。车站候车室仅有两小间，使用木结构屋顶屋面，其上铺盖瓦楞白铁皮。共有站台三道，分别长</w:t>
      </w:r>
      <w:r>
        <w:rPr>
          <w:rFonts w:hint="eastAsia"/>
        </w:rPr>
        <w:t>216</w:t>
      </w:r>
      <w:r>
        <w:rPr>
          <w:rFonts w:hint="eastAsia"/>
        </w:rPr>
        <w:t>米，</w:t>
      </w:r>
      <w:r>
        <w:rPr>
          <w:rFonts w:hint="eastAsia"/>
        </w:rPr>
        <w:t>229</w:t>
      </w:r>
      <w:r>
        <w:rPr>
          <w:rFonts w:hint="eastAsia"/>
        </w:rPr>
        <w:t>米和</w:t>
      </w:r>
      <w:r>
        <w:rPr>
          <w:rFonts w:hint="eastAsia"/>
        </w:rPr>
        <w:t>203</w:t>
      </w:r>
      <w:r>
        <w:rPr>
          <w:rFonts w:hint="eastAsia"/>
        </w:rPr>
        <w:t>米。</w:t>
      </w:r>
    </w:p>
    <w:p w:rsidR="006F02BE" w:rsidRDefault="00FF5836" w:rsidP="002348E3">
      <w:pPr>
        <w:keepNext/>
        <w:spacing w:line="360" w:lineRule="auto"/>
        <w:jc w:val="center"/>
      </w:pPr>
      <w:r>
        <w:rPr>
          <w:noProof/>
        </w:rPr>
        <w:drawing>
          <wp:inline distT="0" distB="0" distL="0" distR="0">
            <wp:extent cx="3800475" cy="1974071"/>
            <wp:effectExtent l="19050" t="0" r="9525" b="0"/>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1"/>
                    <a:srcRect/>
                    <a:stretch>
                      <a:fillRect/>
                    </a:stretch>
                  </pic:blipFill>
                  <pic:spPr bwMode="auto">
                    <a:xfrm>
                      <a:off x="0" y="0"/>
                      <a:ext cx="3800475" cy="1974071"/>
                    </a:xfrm>
                    <a:prstGeom prst="rect">
                      <a:avLst/>
                    </a:prstGeom>
                    <a:noFill/>
                    <a:ln w="9525">
                      <a:noFill/>
                      <a:miter lim="800000"/>
                      <a:headEnd/>
                      <a:tailEnd/>
                    </a:ln>
                  </pic:spPr>
                </pic:pic>
              </a:graphicData>
            </a:graphic>
          </wp:inline>
        </w:drawing>
      </w:r>
    </w:p>
    <w:p w:rsidR="006F02BE" w:rsidRDefault="006F02BE" w:rsidP="004131F4">
      <w:pPr>
        <w:pStyle w:val="a7"/>
        <w:spacing w:after="0"/>
        <w:jc w:val="center"/>
        <w:rPr>
          <w:lang w:eastAsia="zh-CN"/>
        </w:rPr>
      </w:pPr>
      <w:r>
        <w:rPr>
          <w:rFonts w:hint="eastAsia"/>
          <w:lang w:eastAsia="zh-CN"/>
        </w:rPr>
        <w:t>图</w:t>
      </w:r>
      <w:r>
        <w:rPr>
          <w:rFonts w:hint="eastAsia"/>
          <w:lang w:eastAsia="zh-CN"/>
        </w:rPr>
        <w:t xml:space="preserve"> </w:t>
      </w:r>
      <w:r w:rsidR="00890AFD">
        <w:rPr>
          <w:rFonts w:hint="eastAsia"/>
          <w:lang w:eastAsia="zh-CN"/>
        </w:rPr>
        <w:t>5</w:t>
      </w:r>
      <w:r>
        <w:rPr>
          <w:rFonts w:hint="eastAsia"/>
          <w:lang w:eastAsia="zh-CN"/>
        </w:rPr>
        <w:t xml:space="preserve">  1910</w:t>
      </w:r>
      <w:r>
        <w:rPr>
          <w:rFonts w:hint="eastAsia"/>
          <w:lang w:eastAsia="zh-CN"/>
        </w:rPr>
        <w:t>年的下关车站</w:t>
      </w:r>
      <w:r w:rsidR="004131F4">
        <w:rPr>
          <w:rFonts w:hint="eastAsia"/>
          <w:lang w:eastAsia="zh-CN"/>
        </w:rPr>
        <w:t>(</w:t>
      </w:r>
      <w:r>
        <w:rPr>
          <w:rFonts w:hint="eastAsia"/>
          <w:lang w:eastAsia="zh-CN"/>
        </w:rPr>
        <w:t>来源：《金陵胜观》杉江房造</w:t>
      </w:r>
      <w:r w:rsidR="004131F4">
        <w:rPr>
          <w:rFonts w:hint="eastAsia"/>
          <w:lang w:eastAsia="zh-CN"/>
        </w:rPr>
        <w:t>)</w:t>
      </w:r>
    </w:p>
    <w:p w:rsidR="006F02BE" w:rsidRDefault="00FF5836" w:rsidP="002348E3">
      <w:pPr>
        <w:keepNext/>
        <w:spacing w:line="360" w:lineRule="auto"/>
        <w:jc w:val="center"/>
      </w:pPr>
      <w:r>
        <w:rPr>
          <w:noProof/>
        </w:rPr>
        <w:lastRenderedPageBreak/>
        <w:drawing>
          <wp:inline distT="0" distB="0" distL="0" distR="0">
            <wp:extent cx="3790950" cy="2099336"/>
            <wp:effectExtent l="19050" t="0" r="0" b="0"/>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2"/>
                    <a:srcRect b="11285"/>
                    <a:stretch>
                      <a:fillRect/>
                    </a:stretch>
                  </pic:blipFill>
                  <pic:spPr bwMode="auto">
                    <a:xfrm>
                      <a:off x="0" y="0"/>
                      <a:ext cx="3790950" cy="2099336"/>
                    </a:xfrm>
                    <a:prstGeom prst="rect">
                      <a:avLst/>
                    </a:prstGeom>
                    <a:noFill/>
                    <a:ln w="9525">
                      <a:noFill/>
                      <a:miter lim="800000"/>
                      <a:headEnd/>
                      <a:tailEnd/>
                    </a:ln>
                  </pic:spPr>
                </pic:pic>
              </a:graphicData>
            </a:graphic>
          </wp:inline>
        </w:drawing>
      </w:r>
    </w:p>
    <w:p w:rsidR="006F02BE" w:rsidRDefault="006F02BE" w:rsidP="002348E3">
      <w:pPr>
        <w:pStyle w:val="a7"/>
        <w:spacing w:after="0"/>
        <w:jc w:val="center"/>
        <w:rPr>
          <w:lang w:eastAsia="zh-CN"/>
        </w:rPr>
      </w:pPr>
      <w:r>
        <w:rPr>
          <w:rFonts w:hint="eastAsia"/>
          <w:lang w:eastAsia="zh-CN"/>
        </w:rPr>
        <w:t>图</w:t>
      </w:r>
      <w:r>
        <w:rPr>
          <w:rFonts w:hint="eastAsia"/>
          <w:lang w:eastAsia="zh-CN"/>
        </w:rPr>
        <w:t xml:space="preserve"> </w:t>
      </w:r>
      <w:r w:rsidR="00890AFD">
        <w:rPr>
          <w:rFonts w:hint="eastAsia"/>
          <w:lang w:eastAsia="zh-CN"/>
        </w:rPr>
        <w:t>6</w:t>
      </w:r>
      <w:r>
        <w:rPr>
          <w:rFonts w:hint="eastAsia"/>
          <w:lang w:eastAsia="zh-CN"/>
        </w:rPr>
        <w:t xml:space="preserve">  1920</w:t>
      </w:r>
      <w:r>
        <w:rPr>
          <w:rFonts w:hint="eastAsia"/>
          <w:lang w:eastAsia="zh-CN"/>
        </w:rPr>
        <w:t>年代的下关火车站图片</w:t>
      </w:r>
    </w:p>
    <w:p w:rsidR="006F02BE" w:rsidRDefault="006F02BE" w:rsidP="002348E3">
      <w:pPr>
        <w:pStyle w:val="a7"/>
        <w:spacing w:after="0"/>
        <w:jc w:val="center"/>
        <w:rPr>
          <w:lang w:eastAsia="zh-CN"/>
        </w:rPr>
      </w:pPr>
      <w:r>
        <w:rPr>
          <w:rFonts w:hint="eastAsia"/>
          <w:lang w:eastAsia="zh-CN"/>
        </w:rPr>
        <w:t>来源：《火车老站地图》</w:t>
      </w:r>
    </w:p>
    <w:p w:rsidR="006F02BE" w:rsidRDefault="006F02BE" w:rsidP="002348E3">
      <w:pPr>
        <w:spacing w:line="360" w:lineRule="auto"/>
        <w:ind w:firstLineChars="200" w:firstLine="420"/>
      </w:pPr>
      <w:r>
        <w:rPr>
          <w:rFonts w:hint="eastAsia"/>
        </w:rPr>
        <w:t>1930</w:t>
      </w:r>
      <w:r>
        <w:rPr>
          <w:rFonts w:hint="eastAsia"/>
        </w:rPr>
        <w:t>年国民政府铁道部对该车站进行重建。重建后的车站站屋为中间</w:t>
      </w:r>
      <w:r>
        <w:rPr>
          <w:rFonts w:hint="eastAsia"/>
        </w:rPr>
        <w:t>3</w:t>
      </w:r>
      <w:r>
        <w:rPr>
          <w:rFonts w:hint="eastAsia"/>
        </w:rPr>
        <w:t>层，两侧</w:t>
      </w:r>
      <w:r>
        <w:rPr>
          <w:rFonts w:hint="eastAsia"/>
        </w:rPr>
        <w:t>2</w:t>
      </w:r>
      <w:r>
        <w:rPr>
          <w:rFonts w:hint="eastAsia"/>
        </w:rPr>
        <w:t>层的建筑，站屋中部为椭圆形车站大厅。车站站台上盖有雨篷，三道站台均加长。一号站台长</w:t>
      </w:r>
      <w:r>
        <w:rPr>
          <w:rFonts w:hint="eastAsia"/>
        </w:rPr>
        <w:t>396</w:t>
      </w:r>
      <w:r>
        <w:rPr>
          <w:rFonts w:hint="eastAsia"/>
        </w:rPr>
        <w:t>米，二号站台长</w:t>
      </w:r>
      <w:r>
        <w:rPr>
          <w:rFonts w:hint="eastAsia"/>
        </w:rPr>
        <w:t xml:space="preserve"> 366</w:t>
      </w:r>
      <w:r>
        <w:rPr>
          <w:rFonts w:hint="eastAsia"/>
        </w:rPr>
        <w:t>米，三号站台长</w:t>
      </w:r>
      <w:r>
        <w:rPr>
          <w:rFonts w:hint="eastAsia"/>
        </w:rPr>
        <w:t>300</w:t>
      </w:r>
      <w:r>
        <w:rPr>
          <w:rFonts w:hint="eastAsia"/>
        </w:rPr>
        <w:t>米。</w:t>
      </w:r>
    </w:p>
    <w:p w:rsidR="006F02BE" w:rsidRDefault="006F02BE" w:rsidP="002348E3">
      <w:pPr>
        <w:spacing w:line="360" w:lineRule="auto"/>
        <w:ind w:firstLine="420"/>
        <w:jc w:val="center"/>
        <w:rPr>
          <w:sz w:val="18"/>
        </w:rPr>
      </w:pPr>
    </w:p>
    <w:p w:rsidR="006F02BE" w:rsidRDefault="00FF5836" w:rsidP="002348E3">
      <w:pPr>
        <w:spacing w:line="360" w:lineRule="auto"/>
        <w:jc w:val="center"/>
        <w:rPr>
          <w:sz w:val="18"/>
        </w:rPr>
      </w:pPr>
      <w:r>
        <w:rPr>
          <w:noProof/>
          <w:sz w:val="18"/>
        </w:rPr>
        <w:drawing>
          <wp:inline distT="0" distB="0" distL="0" distR="0">
            <wp:extent cx="3352800" cy="2132195"/>
            <wp:effectExtent l="19050" t="0" r="0" b="0"/>
            <wp:docPr id="7" name="图片 20" descr="IMG_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IMG_1338"/>
                    <pic:cNvPicPr>
                      <a:picLocks noChangeAspect="1" noChangeArrowheads="1"/>
                    </pic:cNvPicPr>
                  </pic:nvPicPr>
                  <pic:blipFill>
                    <a:blip r:embed="rId13"/>
                    <a:srcRect/>
                    <a:stretch>
                      <a:fillRect/>
                    </a:stretch>
                  </pic:blipFill>
                  <pic:spPr bwMode="auto">
                    <a:xfrm>
                      <a:off x="0" y="0"/>
                      <a:ext cx="3352800" cy="2132195"/>
                    </a:xfrm>
                    <a:prstGeom prst="rect">
                      <a:avLst/>
                    </a:prstGeom>
                    <a:noFill/>
                    <a:ln w="9525">
                      <a:noFill/>
                      <a:miter lim="800000"/>
                      <a:headEnd/>
                      <a:tailEnd/>
                    </a:ln>
                  </pic:spPr>
                </pic:pic>
              </a:graphicData>
            </a:graphic>
          </wp:inline>
        </w:drawing>
      </w:r>
    </w:p>
    <w:p w:rsidR="006F02BE" w:rsidRPr="00455D08" w:rsidRDefault="006F02BE" w:rsidP="004131F4">
      <w:pPr>
        <w:pStyle w:val="a7"/>
        <w:spacing w:after="0"/>
        <w:jc w:val="center"/>
        <w:rPr>
          <w:lang w:eastAsia="zh-CN"/>
        </w:rPr>
      </w:pPr>
      <w:r>
        <w:rPr>
          <w:rFonts w:hint="eastAsia"/>
          <w:lang w:eastAsia="zh-CN"/>
        </w:rPr>
        <w:t>图</w:t>
      </w:r>
      <w:r w:rsidR="00890AFD">
        <w:rPr>
          <w:rFonts w:hint="eastAsia"/>
          <w:lang w:eastAsia="zh-CN"/>
        </w:rPr>
        <w:t>7</w:t>
      </w:r>
      <w:r>
        <w:rPr>
          <w:rFonts w:hint="eastAsia"/>
          <w:lang w:eastAsia="zh-CN"/>
        </w:rPr>
        <w:t xml:space="preserve">  </w:t>
      </w:r>
      <w:r>
        <w:rPr>
          <w:rFonts w:hint="eastAsia"/>
          <w:lang w:eastAsia="zh-CN"/>
        </w:rPr>
        <w:t>日占期间的下关车站</w:t>
      </w:r>
      <w:r w:rsidR="004131F4">
        <w:rPr>
          <w:rFonts w:hint="eastAsia"/>
          <w:lang w:eastAsia="zh-CN"/>
        </w:rPr>
        <w:t>(</w:t>
      </w:r>
      <w:r>
        <w:rPr>
          <w:rFonts w:hint="eastAsia"/>
          <w:lang w:eastAsia="zh-CN"/>
        </w:rPr>
        <w:t>来源：《江苏通史·中华民国卷》</w:t>
      </w:r>
      <w:r w:rsidR="004131F4">
        <w:rPr>
          <w:rFonts w:hint="eastAsia"/>
          <w:lang w:eastAsia="zh-CN"/>
        </w:rPr>
        <w:t>)</w:t>
      </w:r>
    </w:p>
    <w:p w:rsidR="006F02BE" w:rsidRDefault="006F02BE" w:rsidP="002348E3">
      <w:pPr>
        <w:spacing w:line="360" w:lineRule="auto"/>
        <w:ind w:firstLine="420"/>
        <w:jc w:val="center"/>
        <w:rPr>
          <w:sz w:val="18"/>
        </w:rPr>
      </w:pPr>
    </w:p>
    <w:p w:rsidR="006F02BE" w:rsidRDefault="00FF5836" w:rsidP="002348E3">
      <w:pPr>
        <w:spacing w:line="360" w:lineRule="auto"/>
        <w:ind w:firstLine="420"/>
        <w:jc w:val="center"/>
        <w:rPr>
          <w:sz w:val="18"/>
        </w:rPr>
      </w:pPr>
      <w:r>
        <w:rPr>
          <w:noProof/>
          <w:sz w:val="18"/>
        </w:rPr>
        <w:lastRenderedPageBreak/>
        <w:drawing>
          <wp:inline distT="0" distB="0" distL="0" distR="0">
            <wp:extent cx="4067175" cy="2771775"/>
            <wp:effectExtent l="19050" t="0" r="9525" b="0"/>
            <wp:docPr id="8" name="图片 21" descr="IMG_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IMG_1337"/>
                    <pic:cNvPicPr>
                      <a:picLocks noChangeAspect="1" noChangeArrowheads="1"/>
                    </pic:cNvPicPr>
                  </pic:nvPicPr>
                  <pic:blipFill>
                    <a:blip r:embed="rId14"/>
                    <a:srcRect/>
                    <a:stretch>
                      <a:fillRect/>
                    </a:stretch>
                  </pic:blipFill>
                  <pic:spPr bwMode="auto">
                    <a:xfrm>
                      <a:off x="0" y="0"/>
                      <a:ext cx="4067175" cy="2771775"/>
                    </a:xfrm>
                    <a:prstGeom prst="rect">
                      <a:avLst/>
                    </a:prstGeom>
                    <a:noFill/>
                    <a:ln w="9525">
                      <a:noFill/>
                      <a:miter lim="800000"/>
                      <a:headEnd/>
                      <a:tailEnd/>
                    </a:ln>
                  </pic:spPr>
                </pic:pic>
              </a:graphicData>
            </a:graphic>
          </wp:inline>
        </w:drawing>
      </w:r>
    </w:p>
    <w:p w:rsidR="006F02BE" w:rsidRPr="00455D08" w:rsidRDefault="006F02BE" w:rsidP="004131F4">
      <w:pPr>
        <w:pStyle w:val="a7"/>
        <w:spacing w:after="0"/>
        <w:jc w:val="center"/>
        <w:rPr>
          <w:lang w:eastAsia="zh-CN"/>
        </w:rPr>
      </w:pPr>
      <w:r>
        <w:rPr>
          <w:rFonts w:hint="eastAsia"/>
          <w:lang w:eastAsia="zh-CN"/>
        </w:rPr>
        <w:t>图</w:t>
      </w:r>
      <w:r w:rsidR="00890AFD">
        <w:rPr>
          <w:rFonts w:hint="eastAsia"/>
          <w:lang w:eastAsia="zh-CN"/>
        </w:rPr>
        <w:t>8</w:t>
      </w:r>
      <w:r>
        <w:rPr>
          <w:rFonts w:hint="eastAsia"/>
          <w:lang w:eastAsia="zh-CN"/>
        </w:rPr>
        <w:t xml:space="preserve">  1934</w:t>
      </w:r>
      <w:r>
        <w:rPr>
          <w:rFonts w:hint="eastAsia"/>
          <w:lang w:eastAsia="zh-CN"/>
        </w:rPr>
        <w:t>年下关火车站鸟瞰</w:t>
      </w:r>
      <w:r w:rsidR="004131F4">
        <w:rPr>
          <w:rFonts w:hint="eastAsia"/>
          <w:lang w:eastAsia="zh-CN"/>
        </w:rPr>
        <w:t>(</w:t>
      </w:r>
      <w:r>
        <w:rPr>
          <w:rFonts w:hint="eastAsia"/>
          <w:lang w:eastAsia="zh-CN"/>
        </w:rPr>
        <w:t>来源：《江苏通史·中华民国卷》</w:t>
      </w:r>
      <w:r w:rsidR="004131F4">
        <w:rPr>
          <w:rFonts w:hint="eastAsia"/>
          <w:lang w:eastAsia="zh-CN"/>
        </w:rPr>
        <w:t>)</w:t>
      </w:r>
    </w:p>
    <w:p w:rsidR="006F02BE" w:rsidRDefault="006F02BE" w:rsidP="002348E3">
      <w:pPr>
        <w:spacing w:line="360" w:lineRule="auto"/>
        <w:ind w:firstLineChars="200" w:firstLine="420"/>
      </w:pPr>
      <w:r>
        <w:rPr>
          <w:rFonts w:hint="eastAsia"/>
        </w:rPr>
        <w:t>1947</w:t>
      </w:r>
      <w:r>
        <w:rPr>
          <w:rFonts w:hint="eastAsia"/>
        </w:rPr>
        <w:t>年国民政府对下关火车站进行扩建，工程由基泰工程司杨廷宝建筑师设计，徐顺兴营造厂建造，当年完工。扩建后的车站增建了一座呈</w:t>
      </w:r>
      <w:r>
        <w:rPr>
          <w:rFonts w:hint="eastAsia"/>
        </w:rPr>
        <w:t>U</w:t>
      </w:r>
      <w:r>
        <w:rPr>
          <w:rFonts w:hint="eastAsia"/>
        </w:rPr>
        <w:t>字形围住原有车站的大楼，南北两翼为</w:t>
      </w:r>
      <w:r>
        <w:rPr>
          <w:rFonts w:hint="eastAsia"/>
        </w:rPr>
        <w:t>2</w:t>
      </w:r>
      <w:r>
        <w:rPr>
          <w:rFonts w:hint="eastAsia"/>
        </w:rPr>
        <w:t>层，设有票房、行李房、候车室、盥洗室等房间设施。此外，北楼下设餐厅、嘉宾室、邮件转运室等；南楼下设有电话、电报、邮汇、银行及旅行社等服务机构，楼上部分系办公房和职工宿舍。南北两翼屋顶亦设有花园。西面主入口设计成五孔</w:t>
      </w:r>
      <w:r>
        <w:rPr>
          <w:rFonts w:hint="eastAsia"/>
        </w:rPr>
        <w:t>13</w:t>
      </w:r>
      <w:r>
        <w:rPr>
          <w:rFonts w:hint="eastAsia"/>
        </w:rPr>
        <w:t>米高的大拱门作为入口，拱形大厅采用钢筋混凝土排架结构，高</w:t>
      </w:r>
      <w:r>
        <w:rPr>
          <w:rFonts w:hint="eastAsia"/>
        </w:rPr>
        <w:t>15</w:t>
      </w:r>
      <w:r>
        <w:rPr>
          <w:rFonts w:hint="eastAsia"/>
        </w:rPr>
        <w:t>米，长</w:t>
      </w:r>
      <w:r>
        <w:rPr>
          <w:rFonts w:hint="eastAsia"/>
        </w:rPr>
        <w:t>76</w:t>
      </w:r>
      <w:r>
        <w:rPr>
          <w:rFonts w:hint="eastAsia"/>
        </w:rPr>
        <w:t>米，宽</w:t>
      </w:r>
      <w:r>
        <w:rPr>
          <w:rFonts w:hint="eastAsia"/>
        </w:rPr>
        <w:t>17</w:t>
      </w:r>
      <w:r>
        <w:rPr>
          <w:rFonts w:hint="eastAsia"/>
        </w:rPr>
        <w:t>米，面积达到</w:t>
      </w:r>
      <w:r>
        <w:rPr>
          <w:rFonts w:hint="eastAsia"/>
        </w:rPr>
        <w:t>1.87</w:t>
      </w:r>
      <w:r>
        <w:rPr>
          <w:rFonts w:hint="eastAsia"/>
        </w:rPr>
        <w:t>万平方米，可容纳</w:t>
      </w:r>
      <w:r>
        <w:rPr>
          <w:rFonts w:hint="eastAsia"/>
        </w:rPr>
        <w:t>4000</w:t>
      </w:r>
      <w:r>
        <w:rPr>
          <w:rFonts w:hint="eastAsia"/>
        </w:rPr>
        <w:t>余名旅客。大楼正面入口上方更有国民党元老、著名书法家于右任先生题写的站名“南京车站”，使车站更增添了人文气息。</w:t>
      </w:r>
    </w:p>
    <w:p w:rsidR="006F02BE" w:rsidRDefault="00FF5836" w:rsidP="002348E3">
      <w:pPr>
        <w:keepNext/>
        <w:spacing w:line="360" w:lineRule="auto"/>
        <w:ind w:firstLine="420"/>
      </w:pPr>
      <w:r>
        <w:rPr>
          <w:noProof/>
        </w:rPr>
        <w:drawing>
          <wp:inline distT="0" distB="0" distL="0" distR="0">
            <wp:extent cx="4533900" cy="3019425"/>
            <wp:effectExtent l="19050" t="0" r="0" b="0"/>
            <wp:docPr id="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4533900" cy="3019425"/>
                    </a:xfrm>
                    <a:prstGeom prst="rect">
                      <a:avLst/>
                    </a:prstGeom>
                    <a:noFill/>
                    <a:ln w="9525">
                      <a:noFill/>
                      <a:miter lim="800000"/>
                      <a:headEnd/>
                      <a:tailEnd/>
                    </a:ln>
                  </pic:spPr>
                </pic:pic>
              </a:graphicData>
            </a:graphic>
          </wp:inline>
        </w:drawing>
      </w:r>
    </w:p>
    <w:p w:rsidR="006F02BE" w:rsidRDefault="006F02BE" w:rsidP="004131F4">
      <w:pPr>
        <w:pStyle w:val="a7"/>
        <w:spacing w:after="0"/>
        <w:jc w:val="center"/>
        <w:rPr>
          <w:lang w:eastAsia="zh-CN"/>
        </w:rPr>
      </w:pPr>
      <w:r>
        <w:rPr>
          <w:rFonts w:hint="eastAsia"/>
          <w:lang w:eastAsia="zh-CN"/>
        </w:rPr>
        <w:t>图</w:t>
      </w:r>
      <w:r>
        <w:rPr>
          <w:rFonts w:hint="eastAsia"/>
          <w:lang w:eastAsia="zh-CN"/>
        </w:rPr>
        <w:t xml:space="preserve"> </w:t>
      </w:r>
      <w:r w:rsidR="00890AFD">
        <w:rPr>
          <w:rFonts w:hint="eastAsia"/>
          <w:lang w:eastAsia="zh-CN"/>
        </w:rPr>
        <w:t>9</w:t>
      </w:r>
      <w:r>
        <w:rPr>
          <w:rFonts w:hint="eastAsia"/>
          <w:lang w:eastAsia="zh-CN"/>
        </w:rPr>
        <w:t xml:space="preserve">  1946</w:t>
      </w:r>
      <w:r>
        <w:rPr>
          <w:rFonts w:hint="eastAsia"/>
          <w:lang w:eastAsia="zh-CN"/>
        </w:rPr>
        <w:t>年下关火车站平面图</w:t>
      </w:r>
      <w:r w:rsidR="004131F4">
        <w:rPr>
          <w:rFonts w:hint="eastAsia"/>
          <w:lang w:eastAsia="zh-CN"/>
        </w:rPr>
        <w:t>(</w:t>
      </w:r>
      <w:r>
        <w:rPr>
          <w:rFonts w:hint="eastAsia"/>
          <w:lang w:eastAsia="zh-CN"/>
        </w:rPr>
        <w:t>来源：《杨廷宝建筑作品集》</w:t>
      </w:r>
      <w:r w:rsidR="004131F4">
        <w:rPr>
          <w:rFonts w:hint="eastAsia"/>
          <w:lang w:eastAsia="zh-CN"/>
        </w:rPr>
        <w:t>)</w:t>
      </w:r>
    </w:p>
    <w:p w:rsidR="006F02BE" w:rsidRDefault="00FF5836" w:rsidP="002348E3">
      <w:pPr>
        <w:keepNext/>
        <w:spacing w:line="360" w:lineRule="auto"/>
        <w:jc w:val="center"/>
      </w:pPr>
      <w:r>
        <w:rPr>
          <w:noProof/>
        </w:rPr>
        <w:lastRenderedPageBreak/>
        <w:drawing>
          <wp:inline distT="0" distB="0" distL="0" distR="0">
            <wp:extent cx="4962525" cy="1009650"/>
            <wp:effectExtent l="19050" t="0" r="9525" b="0"/>
            <wp:docPr id="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srcRect/>
                    <a:stretch>
                      <a:fillRect/>
                    </a:stretch>
                  </pic:blipFill>
                  <pic:spPr bwMode="auto">
                    <a:xfrm>
                      <a:off x="0" y="0"/>
                      <a:ext cx="4962525" cy="1009650"/>
                    </a:xfrm>
                    <a:prstGeom prst="rect">
                      <a:avLst/>
                    </a:prstGeom>
                    <a:noFill/>
                    <a:ln w="9525">
                      <a:noFill/>
                      <a:miter lim="800000"/>
                      <a:headEnd/>
                      <a:tailEnd/>
                    </a:ln>
                  </pic:spPr>
                </pic:pic>
              </a:graphicData>
            </a:graphic>
          </wp:inline>
        </w:drawing>
      </w:r>
    </w:p>
    <w:p w:rsidR="006F02BE" w:rsidRDefault="006F02BE" w:rsidP="004131F4">
      <w:pPr>
        <w:pStyle w:val="a7"/>
        <w:spacing w:after="0"/>
        <w:jc w:val="center"/>
        <w:rPr>
          <w:lang w:eastAsia="zh-CN"/>
        </w:rPr>
      </w:pPr>
      <w:r>
        <w:rPr>
          <w:rFonts w:hint="eastAsia"/>
          <w:lang w:eastAsia="zh-CN"/>
        </w:rPr>
        <w:t>图</w:t>
      </w:r>
      <w:r>
        <w:rPr>
          <w:rFonts w:hint="eastAsia"/>
          <w:lang w:eastAsia="zh-CN"/>
        </w:rPr>
        <w:t xml:space="preserve"> </w:t>
      </w:r>
      <w:r w:rsidR="00890AFD">
        <w:rPr>
          <w:rFonts w:hint="eastAsia"/>
          <w:lang w:eastAsia="zh-CN"/>
        </w:rPr>
        <w:t>10</w:t>
      </w:r>
      <w:r>
        <w:rPr>
          <w:rFonts w:hint="eastAsia"/>
          <w:lang w:eastAsia="zh-CN"/>
        </w:rPr>
        <w:t xml:space="preserve"> 1946</w:t>
      </w:r>
      <w:r>
        <w:rPr>
          <w:rFonts w:hint="eastAsia"/>
          <w:lang w:eastAsia="zh-CN"/>
        </w:rPr>
        <w:t>年下关火车站立面图</w:t>
      </w:r>
      <w:r w:rsidR="004131F4">
        <w:rPr>
          <w:rFonts w:hint="eastAsia"/>
          <w:lang w:eastAsia="zh-CN"/>
        </w:rPr>
        <w:t>(</w:t>
      </w:r>
      <w:r>
        <w:rPr>
          <w:rFonts w:hint="eastAsia"/>
          <w:lang w:eastAsia="zh-CN"/>
        </w:rPr>
        <w:t>来源：《杨廷宝建筑作品集》</w:t>
      </w:r>
      <w:r w:rsidR="004131F4">
        <w:rPr>
          <w:rFonts w:hint="eastAsia"/>
          <w:lang w:eastAsia="zh-CN"/>
        </w:rPr>
        <w:t>)</w:t>
      </w:r>
    </w:p>
    <w:p w:rsidR="006F02BE" w:rsidRDefault="006F02BE" w:rsidP="002348E3">
      <w:pPr>
        <w:spacing w:line="360" w:lineRule="auto"/>
        <w:rPr>
          <w:lang w:bidi="en-US"/>
        </w:rPr>
      </w:pPr>
    </w:p>
    <w:p w:rsidR="006F02BE" w:rsidRDefault="00FF5836" w:rsidP="002348E3">
      <w:pPr>
        <w:keepNext/>
        <w:spacing w:line="360" w:lineRule="auto"/>
        <w:jc w:val="center"/>
      </w:pPr>
      <w:r>
        <w:rPr>
          <w:noProof/>
        </w:rPr>
        <w:drawing>
          <wp:inline distT="0" distB="0" distL="0" distR="0">
            <wp:extent cx="4276725" cy="2647950"/>
            <wp:effectExtent l="19050" t="0" r="952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a:srcRect/>
                    <a:stretch>
                      <a:fillRect/>
                    </a:stretch>
                  </pic:blipFill>
                  <pic:spPr bwMode="auto">
                    <a:xfrm>
                      <a:off x="0" y="0"/>
                      <a:ext cx="4276725" cy="2647950"/>
                    </a:xfrm>
                    <a:prstGeom prst="rect">
                      <a:avLst/>
                    </a:prstGeom>
                    <a:noFill/>
                    <a:ln w="9525">
                      <a:noFill/>
                      <a:miter lim="800000"/>
                      <a:headEnd/>
                      <a:tailEnd/>
                    </a:ln>
                  </pic:spPr>
                </pic:pic>
              </a:graphicData>
            </a:graphic>
          </wp:inline>
        </w:drawing>
      </w:r>
    </w:p>
    <w:p w:rsidR="006F02BE" w:rsidRDefault="006F02BE" w:rsidP="004131F4">
      <w:pPr>
        <w:pStyle w:val="a7"/>
        <w:spacing w:after="0"/>
        <w:jc w:val="center"/>
        <w:rPr>
          <w:lang w:eastAsia="zh-CN"/>
        </w:rPr>
      </w:pPr>
      <w:r>
        <w:rPr>
          <w:rFonts w:hint="eastAsia"/>
          <w:lang w:eastAsia="zh-CN"/>
        </w:rPr>
        <w:t>图</w:t>
      </w:r>
      <w:r w:rsidR="00890AFD">
        <w:rPr>
          <w:rFonts w:hint="eastAsia"/>
          <w:lang w:eastAsia="zh-CN"/>
        </w:rPr>
        <w:t>11</w:t>
      </w:r>
      <w:r>
        <w:rPr>
          <w:rFonts w:hint="eastAsia"/>
          <w:lang w:eastAsia="zh-CN"/>
        </w:rPr>
        <w:t xml:space="preserve">  </w:t>
      </w:r>
      <w:r>
        <w:rPr>
          <w:rFonts w:hint="eastAsia"/>
          <w:lang w:eastAsia="zh-CN"/>
        </w:rPr>
        <w:t>下关火车站外观</w:t>
      </w:r>
      <w:r w:rsidR="004131F4">
        <w:rPr>
          <w:rFonts w:hint="eastAsia"/>
          <w:lang w:eastAsia="zh-CN"/>
        </w:rPr>
        <w:t>(</w:t>
      </w:r>
      <w:r>
        <w:rPr>
          <w:rFonts w:hint="eastAsia"/>
          <w:lang w:eastAsia="zh-CN"/>
        </w:rPr>
        <w:t>来源：《杨廷宝建筑作品集》</w:t>
      </w:r>
      <w:r w:rsidR="004131F4">
        <w:rPr>
          <w:rFonts w:hint="eastAsia"/>
          <w:lang w:eastAsia="zh-CN"/>
        </w:rPr>
        <w:t>)</w:t>
      </w:r>
    </w:p>
    <w:p w:rsidR="006F02BE" w:rsidRDefault="006F02BE" w:rsidP="002348E3">
      <w:pPr>
        <w:keepNext/>
        <w:spacing w:line="360" w:lineRule="auto"/>
        <w:jc w:val="center"/>
      </w:pPr>
    </w:p>
    <w:p w:rsidR="006F02BE" w:rsidRDefault="006F02BE" w:rsidP="002348E3">
      <w:pPr>
        <w:spacing w:line="360" w:lineRule="auto"/>
        <w:ind w:firstLineChars="200" w:firstLine="420"/>
      </w:pPr>
      <w:r>
        <w:rPr>
          <w:rFonts w:hint="eastAsia"/>
        </w:rPr>
        <w:t>1948</w:t>
      </w:r>
      <w:r>
        <w:rPr>
          <w:rFonts w:hint="eastAsia"/>
        </w:rPr>
        <w:t>年下关火车站又增建站台</w:t>
      </w:r>
      <w:r>
        <w:rPr>
          <w:rFonts w:hint="eastAsia"/>
        </w:rPr>
        <w:t>1</w:t>
      </w:r>
      <w:r>
        <w:rPr>
          <w:rFonts w:hint="eastAsia"/>
        </w:rPr>
        <w:t>座。</w:t>
      </w:r>
      <w:r>
        <w:rPr>
          <w:rFonts w:hint="eastAsia"/>
        </w:rPr>
        <w:t>1949</w:t>
      </w:r>
      <w:r>
        <w:rPr>
          <w:rFonts w:hint="eastAsia"/>
        </w:rPr>
        <w:t>年国民党军队撤退时车站中央大厅遭到毁坏。新中国建立后南京市人民政府重新修造建成了</w:t>
      </w:r>
      <w:r>
        <w:rPr>
          <w:rFonts w:hint="eastAsia"/>
        </w:rPr>
        <w:t>1800</w:t>
      </w:r>
      <w:r>
        <w:rPr>
          <w:rFonts w:hint="eastAsia"/>
        </w:rPr>
        <w:t>平方米的候车厅。</w:t>
      </w:r>
    </w:p>
    <w:p w:rsidR="006F02BE" w:rsidRDefault="00FF5836" w:rsidP="002348E3">
      <w:pPr>
        <w:spacing w:line="360" w:lineRule="auto"/>
        <w:ind w:firstLineChars="200" w:firstLine="420"/>
      </w:pPr>
      <w:r>
        <w:rPr>
          <w:noProof/>
        </w:rPr>
        <w:drawing>
          <wp:inline distT="0" distB="0" distL="0" distR="0">
            <wp:extent cx="4629150" cy="2943225"/>
            <wp:effectExtent l="19050" t="0" r="0" b="0"/>
            <wp:docPr id="12" name="图片 26" descr="IMG_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IMG_1339"/>
                    <pic:cNvPicPr>
                      <a:picLocks noChangeAspect="1" noChangeArrowheads="1"/>
                    </pic:cNvPicPr>
                  </pic:nvPicPr>
                  <pic:blipFill>
                    <a:blip r:embed="rId18"/>
                    <a:srcRect/>
                    <a:stretch>
                      <a:fillRect/>
                    </a:stretch>
                  </pic:blipFill>
                  <pic:spPr bwMode="auto">
                    <a:xfrm>
                      <a:off x="0" y="0"/>
                      <a:ext cx="4629150" cy="2943225"/>
                    </a:xfrm>
                    <a:prstGeom prst="rect">
                      <a:avLst/>
                    </a:prstGeom>
                    <a:noFill/>
                    <a:ln w="9525">
                      <a:noFill/>
                      <a:miter lim="800000"/>
                      <a:headEnd/>
                      <a:tailEnd/>
                    </a:ln>
                  </pic:spPr>
                </pic:pic>
              </a:graphicData>
            </a:graphic>
          </wp:inline>
        </w:drawing>
      </w:r>
    </w:p>
    <w:p w:rsidR="00A6100B" w:rsidRDefault="006F02BE" w:rsidP="004131F4">
      <w:pPr>
        <w:spacing w:line="360" w:lineRule="auto"/>
        <w:ind w:firstLineChars="200" w:firstLine="361"/>
        <w:jc w:val="center"/>
        <w:rPr>
          <w:b/>
          <w:bCs/>
          <w:color w:val="4F81BD"/>
          <w:kern w:val="0"/>
          <w:sz w:val="18"/>
          <w:szCs w:val="18"/>
          <w:lang w:bidi="en-US"/>
        </w:rPr>
      </w:pPr>
      <w:r w:rsidRPr="00F21590">
        <w:rPr>
          <w:rFonts w:hint="eastAsia"/>
          <w:b/>
          <w:bCs/>
          <w:color w:val="4F81BD"/>
          <w:kern w:val="0"/>
          <w:sz w:val="18"/>
          <w:szCs w:val="18"/>
          <w:lang w:bidi="en-US"/>
        </w:rPr>
        <w:lastRenderedPageBreak/>
        <w:t>图</w:t>
      </w:r>
      <w:r w:rsidR="00890AFD">
        <w:rPr>
          <w:rFonts w:hint="eastAsia"/>
          <w:b/>
          <w:bCs/>
          <w:color w:val="4F81BD"/>
          <w:kern w:val="0"/>
          <w:sz w:val="18"/>
          <w:szCs w:val="18"/>
          <w:lang w:bidi="en-US"/>
        </w:rPr>
        <w:t>12</w:t>
      </w:r>
      <w:r w:rsidRPr="00F21590">
        <w:rPr>
          <w:rFonts w:hint="eastAsia"/>
          <w:b/>
          <w:bCs/>
          <w:color w:val="4F81BD"/>
          <w:kern w:val="0"/>
          <w:sz w:val="18"/>
          <w:szCs w:val="18"/>
          <w:lang w:bidi="en-US"/>
        </w:rPr>
        <w:t xml:space="preserve">  1949</w:t>
      </w:r>
      <w:r w:rsidRPr="00F21590">
        <w:rPr>
          <w:rFonts w:hint="eastAsia"/>
          <w:b/>
          <w:bCs/>
          <w:color w:val="4F81BD"/>
          <w:kern w:val="0"/>
          <w:sz w:val="18"/>
          <w:szCs w:val="18"/>
          <w:lang w:bidi="en-US"/>
        </w:rPr>
        <w:t>年下关火车站内部</w:t>
      </w:r>
      <w:r w:rsidR="004131F4">
        <w:rPr>
          <w:rFonts w:hint="eastAsia"/>
          <w:b/>
          <w:bCs/>
          <w:color w:val="4F81BD"/>
          <w:kern w:val="0"/>
          <w:sz w:val="18"/>
          <w:szCs w:val="18"/>
          <w:lang w:bidi="en-US"/>
        </w:rPr>
        <w:t>(</w:t>
      </w:r>
      <w:r w:rsidRPr="00F21590">
        <w:rPr>
          <w:rFonts w:hint="eastAsia"/>
          <w:b/>
          <w:bCs/>
          <w:color w:val="4F81BD"/>
          <w:kern w:val="0"/>
          <w:sz w:val="18"/>
          <w:szCs w:val="18"/>
          <w:lang w:bidi="en-US"/>
        </w:rPr>
        <w:t>来源：《江苏通史·中华民国卷》</w:t>
      </w:r>
      <w:r w:rsidR="004131F4">
        <w:rPr>
          <w:rFonts w:hint="eastAsia"/>
          <w:b/>
          <w:bCs/>
          <w:color w:val="4F81BD"/>
          <w:kern w:val="0"/>
          <w:sz w:val="18"/>
          <w:szCs w:val="18"/>
          <w:lang w:bidi="en-US"/>
        </w:rPr>
        <w:t>)</w:t>
      </w:r>
    </w:p>
    <w:p w:rsidR="006F02BE" w:rsidRPr="00A6100B" w:rsidRDefault="00430883" w:rsidP="00A6100B">
      <w:pPr>
        <w:spacing w:line="360" w:lineRule="auto"/>
        <w:ind w:firstLineChars="200" w:firstLine="420"/>
        <w:jc w:val="left"/>
        <w:rPr>
          <w:rFonts w:asciiTheme="minorEastAsia" w:eastAsiaTheme="minorEastAsia" w:hAnsiTheme="minorEastAsia"/>
          <w:bCs/>
          <w:color w:val="4F81BD"/>
          <w:kern w:val="0"/>
          <w:sz w:val="18"/>
          <w:szCs w:val="18"/>
          <w:lang w:bidi="en-US"/>
        </w:rPr>
      </w:pPr>
      <w:r w:rsidRPr="00A6100B">
        <w:rPr>
          <w:rFonts w:asciiTheme="minorEastAsia" w:eastAsiaTheme="minorEastAsia" w:hAnsiTheme="minorEastAsia" w:hint="eastAsia"/>
          <w:bCs/>
          <w:color w:val="000000"/>
        </w:rPr>
        <w:t>2</w:t>
      </w:r>
      <w:r w:rsidR="007B48E5" w:rsidRPr="00A6100B">
        <w:rPr>
          <w:rFonts w:asciiTheme="minorEastAsia" w:eastAsiaTheme="minorEastAsia" w:hAnsiTheme="minorEastAsia" w:hint="eastAsia"/>
          <w:bCs/>
          <w:color w:val="000000"/>
        </w:rPr>
        <w:t>、</w:t>
      </w:r>
      <w:r w:rsidR="006F02BE" w:rsidRPr="00A6100B">
        <w:rPr>
          <w:rFonts w:asciiTheme="minorEastAsia" w:eastAsiaTheme="minorEastAsia" w:hAnsiTheme="minorEastAsia" w:hint="eastAsia"/>
          <w:bCs/>
          <w:color w:val="000000"/>
        </w:rPr>
        <w:t>浦口火车站</w:t>
      </w:r>
    </w:p>
    <w:p w:rsidR="006F02BE" w:rsidRDefault="006F02BE" w:rsidP="002348E3">
      <w:pPr>
        <w:spacing w:line="360" w:lineRule="auto"/>
        <w:ind w:firstLine="465"/>
        <w:rPr>
          <w:color w:val="000000"/>
        </w:rPr>
      </w:pPr>
      <w:r>
        <w:rPr>
          <w:rFonts w:hint="eastAsia"/>
          <w:color w:val="000000"/>
        </w:rPr>
        <w:t>1908</w:t>
      </w:r>
      <w:r>
        <w:rPr>
          <w:rFonts w:hint="eastAsia"/>
          <w:color w:val="000000"/>
        </w:rPr>
        <w:t>年，浦口火车站于长江江岸边的一片江滩洼地上随津浦铁路动工同时开始建设，工程由英、德出资，英国建筑师设计，中国近代实业家王佐卿承建。浦口站是津浦铁路的南端终点站，总占地达</w:t>
      </w:r>
      <w:r>
        <w:rPr>
          <w:rFonts w:hint="eastAsia"/>
          <w:color w:val="000000"/>
        </w:rPr>
        <w:t>700</w:t>
      </w:r>
      <w:r>
        <w:rPr>
          <w:rFonts w:hint="eastAsia"/>
          <w:color w:val="000000"/>
        </w:rPr>
        <w:t>余亩。</w:t>
      </w:r>
      <w:r>
        <w:rPr>
          <w:rFonts w:hint="eastAsia"/>
          <w:color w:val="000000"/>
        </w:rPr>
        <w:t>1914</w:t>
      </w:r>
      <w:r>
        <w:rPr>
          <w:rFonts w:hint="eastAsia"/>
          <w:color w:val="000000"/>
        </w:rPr>
        <w:t>年，车站大楼及票房、电报房等所有附属建筑竣工交付使用。</w:t>
      </w:r>
    </w:p>
    <w:p w:rsidR="006F02BE" w:rsidRDefault="006F02BE" w:rsidP="002348E3">
      <w:pPr>
        <w:spacing w:line="360" w:lineRule="auto"/>
        <w:ind w:firstLine="465"/>
        <w:rPr>
          <w:color w:val="000000"/>
        </w:rPr>
      </w:pPr>
      <w:r>
        <w:rPr>
          <w:rFonts w:hint="eastAsia"/>
          <w:color w:val="000000"/>
        </w:rPr>
        <w:t>主体大楼</w:t>
      </w:r>
      <w:r w:rsidR="00493AA3">
        <w:rPr>
          <w:rFonts w:hint="eastAsia"/>
          <w:color w:val="000000"/>
        </w:rPr>
        <w:t>是</w:t>
      </w:r>
      <w:r>
        <w:rPr>
          <w:rFonts w:hint="eastAsia"/>
          <w:color w:val="000000"/>
        </w:rPr>
        <w:t>一幢英式风格的砖木结构米黄色三层大楼，坐西朝东，上层为办公用房，底层作售票、问询、候车之用，共有大小房间</w:t>
      </w:r>
      <w:r>
        <w:rPr>
          <w:rFonts w:hint="eastAsia"/>
          <w:color w:val="000000"/>
        </w:rPr>
        <w:t>62</w:t>
      </w:r>
      <w:r>
        <w:rPr>
          <w:rFonts w:hint="eastAsia"/>
          <w:color w:val="000000"/>
        </w:rPr>
        <w:t>个。楼高</w:t>
      </w:r>
      <w:r>
        <w:rPr>
          <w:rFonts w:hint="eastAsia"/>
          <w:color w:val="000000"/>
        </w:rPr>
        <w:t>20</w:t>
      </w:r>
      <w:r>
        <w:rPr>
          <w:rFonts w:hint="eastAsia"/>
          <w:color w:val="000000"/>
        </w:rPr>
        <w:t>米，长</w:t>
      </w:r>
      <w:r>
        <w:rPr>
          <w:rFonts w:hint="eastAsia"/>
          <w:color w:val="000000"/>
        </w:rPr>
        <w:t>80</w:t>
      </w:r>
      <w:r>
        <w:rPr>
          <w:rFonts w:hint="eastAsia"/>
          <w:color w:val="000000"/>
        </w:rPr>
        <w:t>米，宽</w:t>
      </w:r>
      <w:r>
        <w:rPr>
          <w:rFonts w:hint="eastAsia"/>
          <w:color w:val="000000"/>
        </w:rPr>
        <w:t>20</w:t>
      </w:r>
      <w:r>
        <w:rPr>
          <w:rFonts w:hint="eastAsia"/>
          <w:color w:val="000000"/>
        </w:rPr>
        <w:t>米，占地面积</w:t>
      </w:r>
      <w:r>
        <w:rPr>
          <w:rFonts w:hint="eastAsia"/>
          <w:color w:val="000000"/>
        </w:rPr>
        <w:t>2700</w:t>
      </w:r>
      <w:r>
        <w:rPr>
          <w:rFonts w:hint="eastAsia"/>
          <w:color w:val="000000"/>
        </w:rPr>
        <w:t>平方米。大楼为砖木结构，四周围以檐廊，东西两面长</w:t>
      </w:r>
      <w:r>
        <w:rPr>
          <w:rFonts w:hint="eastAsia"/>
          <w:color w:val="000000"/>
        </w:rPr>
        <w:t>90</w:t>
      </w:r>
      <w:r>
        <w:rPr>
          <w:rFonts w:hint="eastAsia"/>
          <w:color w:val="000000"/>
        </w:rPr>
        <w:t>米，宽</w:t>
      </w:r>
      <w:r>
        <w:rPr>
          <w:rFonts w:hint="eastAsia"/>
          <w:color w:val="000000"/>
        </w:rPr>
        <w:t>5</w:t>
      </w:r>
      <w:r>
        <w:rPr>
          <w:rFonts w:hint="eastAsia"/>
          <w:color w:val="000000"/>
        </w:rPr>
        <w:t>米，南北两面长</w:t>
      </w:r>
      <w:r>
        <w:rPr>
          <w:rFonts w:hint="eastAsia"/>
          <w:color w:val="000000"/>
        </w:rPr>
        <w:t>20</w:t>
      </w:r>
      <w:r>
        <w:rPr>
          <w:rFonts w:hint="eastAsia"/>
          <w:color w:val="000000"/>
        </w:rPr>
        <w:t>米，宽</w:t>
      </w:r>
      <w:r>
        <w:rPr>
          <w:rFonts w:hint="eastAsia"/>
          <w:color w:val="000000"/>
        </w:rPr>
        <w:t>5</w:t>
      </w:r>
      <w:r>
        <w:rPr>
          <w:rFonts w:hint="eastAsia"/>
          <w:color w:val="000000"/>
        </w:rPr>
        <w:t>米。大楼外墙面饰以黄色水泥砂浆粉刷，内部全为木质结构，屋顶为四坡顶，以瓦楞铁皮覆盖。底层西首外接拱形长廊，直达浦口轮渡码头。车站站台上建有单柱伞形混凝土雨篷，雕饰精美。站前辟有广场，采用规整的几何布局，广场中间为奉安大典时孙中山先生停灵台。</w:t>
      </w:r>
    </w:p>
    <w:p w:rsidR="006F02BE" w:rsidRDefault="006F02BE" w:rsidP="002348E3">
      <w:pPr>
        <w:spacing w:line="360" w:lineRule="auto"/>
        <w:ind w:firstLine="465"/>
        <w:rPr>
          <w:color w:val="000000"/>
        </w:rPr>
      </w:pPr>
      <w:r>
        <w:rPr>
          <w:rFonts w:hint="eastAsia"/>
          <w:color w:val="000000"/>
        </w:rPr>
        <w:t>尽管</w:t>
      </w:r>
      <w:r>
        <w:rPr>
          <w:color w:val="000000"/>
        </w:rPr>
        <w:t>浦口火车站的主体大楼只有</w:t>
      </w:r>
      <w:r>
        <w:rPr>
          <w:color w:val="000000"/>
        </w:rPr>
        <w:t>3</w:t>
      </w:r>
      <w:r>
        <w:rPr>
          <w:color w:val="000000"/>
        </w:rPr>
        <w:t>层，在高楼林立的今天着实算不上高大</w:t>
      </w:r>
      <w:r>
        <w:rPr>
          <w:rFonts w:hint="eastAsia"/>
          <w:color w:val="000000"/>
        </w:rPr>
        <w:t>，但在当时的津浦铁路沿线各车站中规模最为宏大。</w:t>
      </w:r>
      <w:r>
        <w:rPr>
          <w:color w:val="000000"/>
        </w:rPr>
        <w:t>黄色的楼体</w:t>
      </w:r>
      <w:r>
        <w:rPr>
          <w:rFonts w:hint="eastAsia"/>
          <w:color w:val="000000"/>
        </w:rPr>
        <w:t>和</w:t>
      </w:r>
      <w:r>
        <w:rPr>
          <w:color w:val="000000"/>
        </w:rPr>
        <w:t>红色的顶，却有种恢宏气势</w:t>
      </w:r>
      <w:r>
        <w:rPr>
          <w:rFonts w:hint="eastAsia"/>
          <w:color w:val="000000"/>
        </w:rPr>
        <w:t>，给人以</w:t>
      </w:r>
      <w:r>
        <w:rPr>
          <w:color w:val="000000"/>
        </w:rPr>
        <w:t>浑然天成的感觉。直至上世纪五六十年代，差不多在半个世纪里，这幢楼</w:t>
      </w:r>
      <w:r>
        <w:rPr>
          <w:rFonts w:hint="eastAsia"/>
          <w:color w:val="000000"/>
        </w:rPr>
        <w:t>一直</w:t>
      </w:r>
      <w:r>
        <w:rPr>
          <w:color w:val="000000"/>
        </w:rPr>
        <w:t>都是</w:t>
      </w:r>
      <w:r>
        <w:rPr>
          <w:rFonts w:hint="eastAsia"/>
          <w:color w:val="000000"/>
        </w:rPr>
        <w:t>该地</w:t>
      </w:r>
      <w:r>
        <w:rPr>
          <w:color w:val="000000"/>
        </w:rPr>
        <w:t>带最高的建筑，成为浦口</w:t>
      </w:r>
      <w:r>
        <w:rPr>
          <w:rFonts w:hint="eastAsia"/>
          <w:color w:val="000000"/>
        </w:rPr>
        <w:t>地区</w:t>
      </w:r>
      <w:r>
        <w:rPr>
          <w:color w:val="000000"/>
        </w:rPr>
        <w:t>的</w:t>
      </w:r>
      <w:r>
        <w:rPr>
          <w:rFonts w:hint="eastAsia"/>
          <w:color w:val="000000"/>
        </w:rPr>
        <w:t>标志性建筑</w:t>
      </w:r>
      <w:r>
        <w:rPr>
          <w:color w:val="000000"/>
        </w:rPr>
        <w:t>。</w:t>
      </w:r>
      <w:r>
        <w:rPr>
          <w:rFonts w:hint="eastAsia"/>
          <w:color w:val="000000"/>
        </w:rPr>
        <w:t>浦口火车站大楼自从铁路开通之后，随着江岸埠头的修筑，周围逐渐成为新兴市街。</w:t>
      </w:r>
    </w:p>
    <w:p w:rsidR="006F02BE" w:rsidRDefault="00FF5836" w:rsidP="002348E3">
      <w:pPr>
        <w:keepNext/>
        <w:spacing w:line="360" w:lineRule="auto"/>
        <w:jc w:val="left"/>
      </w:pPr>
      <w:r>
        <w:rPr>
          <w:rFonts w:ascii="Tahoma" w:hAnsi="宋体"/>
          <w:noProof/>
          <w:color w:val="454545"/>
          <w:shd w:val="clear" w:color="auto" w:fill="FFFFFF"/>
        </w:rPr>
        <w:drawing>
          <wp:inline distT="0" distB="0" distL="0" distR="0">
            <wp:extent cx="3895725" cy="2292430"/>
            <wp:effectExtent l="19050" t="0" r="9525" b="0"/>
            <wp:docPr id="1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srcRect/>
                    <a:stretch>
                      <a:fillRect/>
                    </a:stretch>
                  </pic:blipFill>
                  <pic:spPr bwMode="auto">
                    <a:xfrm>
                      <a:off x="0" y="0"/>
                      <a:ext cx="3895725" cy="2292430"/>
                    </a:xfrm>
                    <a:prstGeom prst="rect">
                      <a:avLst/>
                    </a:prstGeom>
                    <a:noFill/>
                    <a:ln w="9525">
                      <a:noFill/>
                      <a:miter lim="800000"/>
                      <a:headEnd/>
                      <a:tailEnd/>
                    </a:ln>
                  </pic:spPr>
                </pic:pic>
              </a:graphicData>
            </a:graphic>
          </wp:inline>
        </w:drawing>
      </w:r>
    </w:p>
    <w:p w:rsidR="006F02BE" w:rsidRDefault="006F02BE" w:rsidP="004131F4">
      <w:pPr>
        <w:pStyle w:val="a7"/>
        <w:spacing w:after="0"/>
        <w:jc w:val="center"/>
        <w:rPr>
          <w:lang w:eastAsia="zh-CN"/>
        </w:rPr>
      </w:pPr>
      <w:r>
        <w:rPr>
          <w:rFonts w:hint="eastAsia"/>
          <w:lang w:eastAsia="zh-CN"/>
        </w:rPr>
        <w:t>图</w:t>
      </w:r>
      <w:r w:rsidR="00890AFD">
        <w:rPr>
          <w:rFonts w:hint="eastAsia"/>
          <w:lang w:eastAsia="zh-CN"/>
        </w:rPr>
        <w:t>13</w:t>
      </w:r>
      <w:r>
        <w:rPr>
          <w:rFonts w:hint="eastAsia"/>
          <w:lang w:eastAsia="zh-CN"/>
        </w:rPr>
        <w:t xml:space="preserve">  30</w:t>
      </w:r>
      <w:r>
        <w:rPr>
          <w:rFonts w:hint="eastAsia"/>
          <w:lang w:eastAsia="zh-CN"/>
        </w:rPr>
        <w:t>年代的浦口火车站——从站台向外看</w:t>
      </w:r>
      <w:r w:rsidR="004131F4">
        <w:rPr>
          <w:rFonts w:hint="eastAsia"/>
          <w:lang w:eastAsia="zh-CN"/>
        </w:rPr>
        <w:t>(</w:t>
      </w:r>
      <w:r>
        <w:rPr>
          <w:rFonts w:hint="eastAsia"/>
          <w:lang w:eastAsia="zh-CN"/>
        </w:rPr>
        <w:t>来源：《江苏通史·中华民国卷》</w:t>
      </w:r>
      <w:r w:rsidR="004131F4">
        <w:rPr>
          <w:rFonts w:hint="eastAsia"/>
          <w:lang w:eastAsia="zh-CN"/>
        </w:rPr>
        <w:t>)</w:t>
      </w:r>
    </w:p>
    <w:p w:rsidR="006F02BE" w:rsidRDefault="00FF5836" w:rsidP="002348E3">
      <w:pPr>
        <w:spacing w:line="360" w:lineRule="auto"/>
        <w:jc w:val="center"/>
        <w:rPr>
          <w:lang w:bidi="en-US"/>
        </w:rPr>
      </w:pPr>
      <w:r>
        <w:rPr>
          <w:noProof/>
        </w:rPr>
        <w:lastRenderedPageBreak/>
        <w:drawing>
          <wp:inline distT="0" distB="0" distL="0" distR="0">
            <wp:extent cx="4095750" cy="2476500"/>
            <wp:effectExtent l="19050" t="0" r="0" b="0"/>
            <wp:docPr id="14" name="图片 29" descr="IMG_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IMG_1340"/>
                    <pic:cNvPicPr>
                      <a:picLocks noChangeAspect="1" noChangeArrowheads="1"/>
                    </pic:cNvPicPr>
                  </pic:nvPicPr>
                  <pic:blipFill>
                    <a:blip r:embed="rId20"/>
                    <a:srcRect/>
                    <a:stretch>
                      <a:fillRect/>
                    </a:stretch>
                  </pic:blipFill>
                  <pic:spPr bwMode="auto">
                    <a:xfrm>
                      <a:off x="0" y="0"/>
                      <a:ext cx="4095750" cy="2476500"/>
                    </a:xfrm>
                    <a:prstGeom prst="rect">
                      <a:avLst/>
                    </a:prstGeom>
                    <a:noFill/>
                    <a:ln w="9525">
                      <a:noFill/>
                      <a:miter lim="800000"/>
                      <a:headEnd/>
                      <a:tailEnd/>
                    </a:ln>
                  </pic:spPr>
                </pic:pic>
              </a:graphicData>
            </a:graphic>
          </wp:inline>
        </w:drawing>
      </w:r>
    </w:p>
    <w:p w:rsidR="006F02BE" w:rsidRDefault="006F02BE" w:rsidP="004131F4">
      <w:pPr>
        <w:pStyle w:val="a7"/>
        <w:spacing w:after="0"/>
        <w:jc w:val="center"/>
        <w:rPr>
          <w:lang w:eastAsia="zh-CN"/>
        </w:rPr>
      </w:pPr>
      <w:r>
        <w:rPr>
          <w:rFonts w:hint="eastAsia"/>
          <w:lang w:eastAsia="zh-CN"/>
        </w:rPr>
        <w:t>图</w:t>
      </w:r>
      <w:r w:rsidR="00890AFD">
        <w:rPr>
          <w:rFonts w:hint="eastAsia"/>
          <w:lang w:eastAsia="zh-CN"/>
        </w:rPr>
        <w:t>14</w:t>
      </w:r>
      <w:r>
        <w:rPr>
          <w:rFonts w:hint="eastAsia"/>
          <w:lang w:eastAsia="zh-CN"/>
        </w:rPr>
        <w:t xml:space="preserve">  30</w:t>
      </w:r>
      <w:r>
        <w:rPr>
          <w:rFonts w:hint="eastAsia"/>
          <w:lang w:eastAsia="zh-CN"/>
        </w:rPr>
        <w:t>年代的浦口火车站——从江边码头看</w:t>
      </w:r>
      <w:r w:rsidR="004131F4">
        <w:rPr>
          <w:rFonts w:hint="eastAsia"/>
          <w:lang w:eastAsia="zh-CN"/>
        </w:rPr>
        <w:t>(</w:t>
      </w:r>
      <w:r>
        <w:rPr>
          <w:rFonts w:hint="eastAsia"/>
          <w:lang w:eastAsia="zh-CN"/>
        </w:rPr>
        <w:t>来源：《江苏通史·中华民国卷》</w:t>
      </w:r>
      <w:r w:rsidR="004131F4">
        <w:rPr>
          <w:rFonts w:hint="eastAsia"/>
          <w:lang w:eastAsia="zh-CN"/>
        </w:rPr>
        <w:t>)</w:t>
      </w:r>
    </w:p>
    <w:p w:rsidR="006F02BE" w:rsidRDefault="00FF5836" w:rsidP="002348E3">
      <w:pPr>
        <w:keepNext/>
        <w:spacing w:line="360" w:lineRule="auto"/>
        <w:jc w:val="center"/>
      </w:pPr>
      <w:r>
        <w:rPr>
          <w:noProof/>
        </w:rPr>
        <w:drawing>
          <wp:inline distT="0" distB="0" distL="0" distR="0">
            <wp:extent cx="3048000" cy="2029540"/>
            <wp:effectExtent l="19050" t="0" r="0" b="0"/>
            <wp:docPr id="15" name="Picture 94" descr="DSC_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SC_0795"/>
                    <pic:cNvPicPr>
                      <a:picLocks noChangeAspect="1" noChangeArrowheads="1"/>
                    </pic:cNvPicPr>
                  </pic:nvPicPr>
                  <pic:blipFill>
                    <a:blip r:embed="rId21"/>
                    <a:srcRect/>
                    <a:stretch>
                      <a:fillRect/>
                    </a:stretch>
                  </pic:blipFill>
                  <pic:spPr bwMode="auto">
                    <a:xfrm>
                      <a:off x="0" y="0"/>
                      <a:ext cx="3048000" cy="2029540"/>
                    </a:xfrm>
                    <a:prstGeom prst="rect">
                      <a:avLst/>
                    </a:prstGeom>
                    <a:noFill/>
                    <a:ln w="9525">
                      <a:noFill/>
                      <a:miter lim="800000"/>
                      <a:headEnd/>
                      <a:tailEnd/>
                    </a:ln>
                  </pic:spPr>
                </pic:pic>
              </a:graphicData>
            </a:graphic>
          </wp:inline>
        </w:drawing>
      </w:r>
    </w:p>
    <w:p w:rsidR="006F02BE" w:rsidRDefault="006F02BE" w:rsidP="002348E3">
      <w:pPr>
        <w:pStyle w:val="a7"/>
        <w:spacing w:after="0"/>
        <w:jc w:val="center"/>
        <w:rPr>
          <w:lang w:eastAsia="zh-CN"/>
        </w:rPr>
      </w:pPr>
      <w:r>
        <w:rPr>
          <w:rFonts w:hint="eastAsia"/>
          <w:lang w:eastAsia="zh-CN"/>
        </w:rPr>
        <w:t>图</w:t>
      </w:r>
      <w:r>
        <w:rPr>
          <w:rFonts w:hint="eastAsia"/>
          <w:lang w:eastAsia="zh-CN"/>
        </w:rPr>
        <w:t xml:space="preserve"> </w:t>
      </w:r>
      <w:r w:rsidR="00890AFD">
        <w:rPr>
          <w:rFonts w:hint="eastAsia"/>
          <w:lang w:eastAsia="zh-CN"/>
        </w:rPr>
        <w:t>15</w:t>
      </w:r>
      <w:r>
        <w:rPr>
          <w:rFonts w:hint="eastAsia"/>
          <w:lang w:eastAsia="zh-CN"/>
        </w:rPr>
        <w:t>浦口站月台（自摄）</w:t>
      </w:r>
    </w:p>
    <w:p w:rsidR="006F02BE" w:rsidRDefault="006F02BE" w:rsidP="002348E3">
      <w:pPr>
        <w:spacing w:line="360" w:lineRule="auto"/>
        <w:rPr>
          <w:lang w:bidi="en-US"/>
        </w:rPr>
      </w:pPr>
    </w:p>
    <w:p w:rsidR="006F02BE" w:rsidRDefault="00FF5836" w:rsidP="002348E3">
      <w:pPr>
        <w:keepNext/>
        <w:spacing w:line="360" w:lineRule="auto"/>
        <w:jc w:val="center"/>
      </w:pPr>
      <w:r>
        <w:rPr>
          <w:noProof/>
        </w:rPr>
        <w:drawing>
          <wp:inline distT="0" distB="0" distL="0" distR="0">
            <wp:extent cx="2981325" cy="1985276"/>
            <wp:effectExtent l="19050" t="0" r="9525" b="0"/>
            <wp:docPr id="16" name="Picture 95" descr="DSC_0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SC_0772"/>
                    <pic:cNvPicPr>
                      <a:picLocks noChangeAspect="1" noChangeArrowheads="1"/>
                    </pic:cNvPicPr>
                  </pic:nvPicPr>
                  <pic:blipFill>
                    <a:blip r:embed="rId22"/>
                    <a:srcRect/>
                    <a:stretch>
                      <a:fillRect/>
                    </a:stretch>
                  </pic:blipFill>
                  <pic:spPr bwMode="auto">
                    <a:xfrm>
                      <a:off x="0" y="0"/>
                      <a:ext cx="2981325" cy="1985276"/>
                    </a:xfrm>
                    <a:prstGeom prst="rect">
                      <a:avLst/>
                    </a:prstGeom>
                    <a:noFill/>
                    <a:ln w="9525">
                      <a:noFill/>
                      <a:miter lim="800000"/>
                      <a:headEnd/>
                      <a:tailEnd/>
                    </a:ln>
                  </pic:spPr>
                </pic:pic>
              </a:graphicData>
            </a:graphic>
          </wp:inline>
        </w:drawing>
      </w:r>
    </w:p>
    <w:p w:rsidR="006F02BE" w:rsidRDefault="006F02BE" w:rsidP="002348E3">
      <w:pPr>
        <w:pStyle w:val="a7"/>
        <w:spacing w:after="0"/>
        <w:jc w:val="center"/>
        <w:rPr>
          <w:lang w:eastAsia="zh-CN"/>
        </w:rPr>
      </w:pPr>
      <w:r>
        <w:rPr>
          <w:rFonts w:hint="eastAsia"/>
          <w:lang w:eastAsia="zh-CN"/>
        </w:rPr>
        <w:t>图</w:t>
      </w:r>
      <w:r>
        <w:rPr>
          <w:rFonts w:hint="eastAsia"/>
          <w:lang w:eastAsia="zh-CN"/>
        </w:rPr>
        <w:t xml:space="preserve"> </w:t>
      </w:r>
      <w:r w:rsidR="00890AFD">
        <w:rPr>
          <w:rFonts w:hint="eastAsia"/>
          <w:lang w:eastAsia="zh-CN"/>
        </w:rPr>
        <w:t>16</w:t>
      </w:r>
      <w:r>
        <w:rPr>
          <w:rFonts w:hint="eastAsia"/>
          <w:lang w:eastAsia="zh-CN"/>
        </w:rPr>
        <w:t xml:space="preserve"> </w:t>
      </w:r>
      <w:r>
        <w:rPr>
          <w:rFonts w:hint="eastAsia"/>
          <w:lang w:eastAsia="zh-CN"/>
        </w:rPr>
        <w:t>浦口站通向江边的拱形长廊（自摄）</w:t>
      </w:r>
    </w:p>
    <w:p w:rsidR="006F02BE" w:rsidRDefault="006F02BE" w:rsidP="002348E3">
      <w:pPr>
        <w:spacing w:line="360" w:lineRule="auto"/>
        <w:ind w:firstLineChars="200" w:firstLine="420"/>
        <w:rPr>
          <w:lang w:bidi="en-US"/>
        </w:rPr>
      </w:pPr>
      <w:r>
        <w:rPr>
          <w:rFonts w:hint="eastAsia"/>
          <w:lang w:bidi="en-US"/>
        </w:rPr>
        <w:t>浦口火车站简洁的几何形体高大舒展而不失稳重，造型质朴于细节中体现精美细致。大楼屋顶陡峭，门窗高窄，促成其挺拔雄伟的气势。底层候车大厅高大宽敞，装饰考究。凸柱</w:t>
      </w:r>
      <w:r>
        <w:rPr>
          <w:rFonts w:hint="eastAsia"/>
          <w:lang w:bidi="en-US"/>
        </w:rPr>
        <w:lastRenderedPageBreak/>
        <w:t>与凹窗的设计使立面造型虚实相生，层次清晰，明快而富有韵律，形成丰富的光影效果。建筑色彩以暖色调为主，米黄色砖墙配以深褐色铁皮外廊和铁皮屋顶，显示出勃勃生机，而砖的粗糙亦与铁的光滑形成对比，相依成趣，给人以鲜明的质感体验。外廊以精美的工字型钢柱支撑，而其采用隐喻的设计手法模仿枝干的造型亦与周围草木相呼应，象征了自然的繁盛，体现了新材料与新结构的特点。大楼屋面檐口以方块母题线脚修饰，力求简练并突出横向构图，削弱了墙面与屋顶连接过渡的生硬感。</w:t>
      </w:r>
      <w:r>
        <w:rPr>
          <w:rFonts w:hint="eastAsia"/>
          <w:lang w:bidi="en-US"/>
        </w:rPr>
        <w:t xml:space="preserve"> </w:t>
      </w:r>
    </w:p>
    <w:p w:rsidR="00430883" w:rsidRDefault="006F02BE" w:rsidP="002348E3">
      <w:pPr>
        <w:spacing w:line="360" w:lineRule="auto"/>
        <w:ind w:firstLineChars="200" w:firstLine="420"/>
        <w:rPr>
          <w:lang w:bidi="en-US"/>
        </w:rPr>
      </w:pPr>
      <w:r>
        <w:rPr>
          <w:rFonts w:hint="eastAsia"/>
          <w:lang w:bidi="en-US"/>
        </w:rPr>
        <w:t>浦口站大楼作为南京地区现存最早的大型英式车站建筑，是南京近代特定时期的产物，对它的建筑风格、装饰艺术和材料技术的研究对于深入了解南京近代建筑建造时期的断代、建筑重要性的划分以及建筑形态及功能的演变等内容具有重要意义。</w:t>
      </w:r>
    </w:p>
    <w:p w:rsidR="00A6100B" w:rsidRPr="00A6100B" w:rsidRDefault="00A6100B" w:rsidP="00A6100B">
      <w:pPr>
        <w:spacing w:line="360" w:lineRule="auto"/>
        <w:rPr>
          <w:rFonts w:asciiTheme="minorEastAsia" w:eastAsiaTheme="minorEastAsia" w:hAnsiTheme="minorEastAsia"/>
          <w:b/>
          <w:lang w:bidi="en-US"/>
        </w:rPr>
      </w:pPr>
      <w:r w:rsidRPr="00A6100B">
        <w:rPr>
          <w:rFonts w:asciiTheme="minorEastAsia" w:eastAsiaTheme="minorEastAsia" w:hAnsiTheme="minorEastAsia" w:hint="eastAsia"/>
          <w:b/>
          <w:lang w:bidi="en-US"/>
        </w:rPr>
        <w:t>注释：</w:t>
      </w:r>
    </w:p>
    <w:p w:rsidR="00430883" w:rsidRDefault="00A6100B" w:rsidP="00A6100B">
      <w:pPr>
        <w:spacing w:line="360" w:lineRule="auto"/>
        <w:rPr>
          <w:lang w:bidi="en-US"/>
        </w:rPr>
      </w:pPr>
      <w:r>
        <w:rPr>
          <w:rFonts w:hint="eastAsia"/>
        </w:rPr>
        <w:t>①</w:t>
      </w:r>
      <w:r>
        <w:rPr>
          <w:rFonts w:hint="eastAsia"/>
        </w:rPr>
        <w:t xml:space="preserve"> GB50091-2006</w:t>
      </w:r>
      <w:r>
        <w:rPr>
          <w:rFonts w:hint="eastAsia"/>
        </w:rPr>
        <w:t>铁路车站及枢纽设计规范，</w:t>
      </w:r>
      <w:r>
        <w:rPr>
          <w:rFonts w:hint="eastAsia"/>
        </w:rPr>
        <w:t>p3</w:t>
      </w:r>
      <w:r>
        <w:rPr>
          <w:rFonts w:hint="eastAsia"/>
        </w:rPr>
        <w:t>。</w:t>
      </w:r>
    </w:p>
    <w:p w:rsidR="00A6100B" w:rsidRDefault="00A6100B" w:rsidP="00A6100B">
      <w:pPr>
        <w:spacing w:line="360" w:lineRule="auto"/>
      </w:pPr>
      <w:r>
        <w:rPr>
          <w:rFonts w:hint="eastAsia"/>
          <w:lang w:bidi="en-US"/>
        </w:rPr>
        <w:t>②</w:t>
      </w:r>
      <w:r>
        <w:rPr>
          <w:rFonts w:hint="eastAsia"/>
        </w:rPr>
        <w:t>GB50226-2007</w:t>
      </w:r>
      <w:r>
        <w:rPr>
          <w:rFonts w:hint="eastAsia"/>
        </w:rPr>
        <w:t>铁路旅客车站建筑设计规范，</w:t>
      </w:r>
      <w:r>
        <w:rPr>
          <w:rFonts w:hint="eastAsia"/>
        </w:rPr>
        <w:t>p3</w:t>
      </w:r>
      <w:r>
        <w:rPr>
          <w:rFonts w:hint="eastAsia"/>
        </w:rPr>
        <w:t>。</w:t>
      </w:r>
    </w:p>
    <w:p w:rsidR="00A6100B" w:rsidRDefault="00A6100B" w:rsidP="00A6100B">
      <w:pPr>
        <w:spacing w:line="360" w:lineRule="auto"/>
        <w:rPr>
          <w:lang w:bidi="en-US"/>
        </w:rPr>
      </w:pPr>
      <w:r>
        <w:rPr>
          <w:rFonts w:hint="eastAsia"/>
          <w:lang w:bidi="en-US"/>
        </w:rPr>
        <w:t>③</w:t>
      </w:r>
      <w:r>
        <w:rPr>
          <w:rFonts w:hint="eastAsia"/>
        </w:rPr>
        <w:t>《中国大百科全书·交通》</w:t>
      </w:r>
      <w:r>
        <w:rPr>
          <w:rFonts w:hint="eastAsia"/>
        </w:rPr>
        <w:t>p469</w:t>
      </w:r>
      <w:r>
        <w:rPr>
          <w:rFonts w:hint="eastAsia"/>
        </w:rPr>
        <w:t>。</w:t>
      </w:r>
    </w:p>
    <w:p w:rsidR="00A6100B" w:rsidRPr="00A6100B" w:rsidRDefault="00161FD7" w:rsidP="00A6100B">
      <w:pPr>
        <w:spacing w:line="360" w:lineRule="auto"/>
        <w:rPr>
          <w:lang w:bidi="en-US"/>
        </w:rPr>
      </w:pPr>
      <w:r>
        <w:rPr>
          <w:rFonts w:hint="eastAsia"/>
        </w:rPr>
        <w:t>④</w:t>
      </w:r>
      <w:r>
        <w:rPr>
          <w:rFonts w:hint="eastAsia"/>
        </w:rPr>
        <w:t>Torsten Warner</w:t>
      </w:r>
      <w:r>
        <w:rPr>
          <w:rFonts w:hint="eastAsia"/>
        </w:rPr>
        <w:t>《</w:t>
      </w:r>
      <w:r>
        <w:rPr>
          <w:rFonts w:hint="eastAsia"/>
        </w:rPr>
        <w:t>German architecture in China</w:t>
      </w:r>
      <w:r>
        <w:rPr>
          <w:rFonts w:hint="eastAsia"/>
        </w:rPr>
        <w:t>》</w:t>
      </w:r>
      <w:r>
        <w:rPr>
          <w:rFonts w:hint="eastAsia"/>
        </w:rPr>
        <w:t>,p11.</w:t>
      </w:r>
      <w:r w:rsidRPr="00A6100B">
        <w:rPr>
          <w:rFonts w:hint="eastAsia"/>
          <w:lang w:bidi="en-US"/>
        </w:rPr>
        <w:t xml:space="preserve"> </w:t>
      </w:r>
    </w:p>
    <w:p w:rsidR="00A6100B" w:rsidRPr="00A6100B" w:rsidRDefault="00161FD7" w:rsidP="00A6100B">
      <w:pPr>
        <w:spacing w:line="360" w:lineRule="auto"/>
        <w:rPr>
          <w:lang w:bidi="en-US"/>
        </w:rPr>
      </w:pPr>
      <w:r>
        <w:rPr>
          <w:rFonts w:hint="eastAsia"/>
          <w:lang w:bidi="en-US"/>
        </w:rPr>
        <w:t>⑤</w:t>
      </w:r>
      <w:r>
        <w:rPr>
          <w:rFonts w:hint="eastAsia"/>
        </w:rPr>
        <w:t>龚德顺、邹德侬、窦以德：《中国现代建筑史纲》，天津科学技术出版社，</w:t>
      </w:r>
      <w:r>
        <w:rPr>
          <w:rFonts w:hint="eastAsia"/>
        </w:rPr>
        <w:t>1985</w:t>
      </w:r>
      <w:r>
        <w:rPr>
          <w:rFonts w:hint="eastAsia"/>
        </w:rPr>
        <w:t>年</w:t>
      </w:r>
      <w:r>
        <w:rPr>
          <w:rFonts w:hint="eastAsia"/>
        </w:rPr>
        <w:t>5</w:t>
      </w:r>
      <w:r>
        <w:rPr>
          <w:rFonts w:hint="eastAsia"/>
        </w:rPr>
        <w:t>月第一版。</w:t>
      </w:r>
    </w:p>
    <w:p w:rsidR="00161FD7" w:rsidRDefault="00A6100B" w:rsidP="00D12FF7">
      <w:pPr>
        <w:spacing w:line="360" w:lineRule="auto"/>
        <w:rPr>
          <w:rFonts w:asciiTheme="minorEastAsia" w:eastAsiaTheme="minorEastAsia" w:hAnsiTheme="minorEastAsia"/>
          <w:b/>
          <w:lang w:bidi="en-US"/>
        </w:rPr>
      </w:pPr>
      <w:r>
        <w:rPr>
          <w:rFonts w:asciiTheme="minorEastAsia" w:eastAsiaTheme="minorEastAsia" w:hAnsiTheme="minorEastAsia" w:hint="eastAsia"/>
          <w:b/>
          <w:lang w:bidi="en-US"/>
        </w:rPr>
        <w:t>参考文献：</w:t>
      </w:r>
      <w:bookmarkStart w:id="38" w:name="OLE_LINK20"/>
      <w:bookmarkStart w:id="39" w:name="OLE_LINK21"/>
    </w:p>
    <w:p w:rsidR="00430883" w:rsidRPr="00161FD7" w:rsidRDefault="00161FD7" w:rsidP="00D12FF7">
      <w:pPr>
        <w:spacing w:line="360" w:lineRule="auto"/>
        <w:rPr>
          <w:rFonts w:asciiTheme="minorEastAsia" w:eastAsiaTheme="minorEastAsia" w:hAnsiTheme="minorEastAsia"/>
          <w:b/>
          <w:lang w:bidi="en-US"/>
        </w:rPr>
      </w:pPr>
      <w:r w:rsidRPr="00161FD7">
        <w:rPr>
          <w:rFonts w:hint="eastAsia"/>
        </w:rPr>
        <w:t>［</w:t>
      </w:r>
      <w:r w:rsidRPr="00161FD7">
        <w:rPr>
          <w:rFonts w:hint="eastAsia"/>
        </w:rPr>
        <w:t>1</w:t>
      </w:r>
      <w:r w:rsidRPr="00161FD7">
        <w:rPr>
          <w:rFonts w:hint="eastAsia"/>
        </w:rPr>
        <w:t>］</w:t>
      </w:r>
      <w:bookmarkEnd w:id="38"/>
      <w:bookmarkEnd w:id="39"/>
      <w:r w:rsidR="00045859" w:rsidRPr="00161FD7">
        <w:rPr>
          <w:rFonts w:hint="eastAsia"/>
        </w:rPr>
        <w:t>杨秉德：“中国近代建筑史分期问题研究”，《第三次中国近代建筑史研究讨论会论文集》（会议本），</w:t>
      </w:r>
      <w:r w:rsidR="00045859" w:rsidRPr="00161FD7">
        <w:rPr>
          <w:rFonts w:hint="eastAsia"/>
        </w:rPr>
        <w:t>1990</w:t>
      </w:r>
      <w:r w:rsidR="00045859" w:rsidRPr="00161FD7">
        <w:rPr>
          <w:rFonts w:hint="eastAsia"/>
        </w:rPr>
        <w:t>，大连；《建筑学报》，</w:t>
      </w:r>
      <w:r w:rsidR="00045859" w:rsidRPr="00161FD7">
        <w:rPr>
          <w:rFonts w:hint="eastAsia"/>
        </w:rPr>
        <w:t>1998</w:t>
      </w:r>
      <w:r w:rsidR="00045859" w:rsidRPr="00161FD7">
        <w:rPr>
          <w:rFonts w:hint="eastAsia"/>
        </w:rPr>
        <w:t>，</w:t>
      </w:r>
      <w:r w:rsidR="00045859" w:rsidRPr="00161FD7">
        <w:rPr>
          <w:rFonts w:hint="eastAsia"/>
        </w:rPr>
        <w:t>9</w:t>
      </w:r>
      <w:r w:rsidR="00045859" w:rsidRPr="00161FD7">
        <w:rPr>
          <w:rFonts w:hint="eastAsia"/>
        </w:rPr>
        <w:br/>
      </w:r>
      <w:r w:rsidRPr="00161FD7">
        <w:rPr>
          <w:rFonts w:hint="eastAsia"/>
        </w:rPr>
        <w:t>［</w:t>
      </w:r>
      <w:r>
        <w:rPr>
          <w:rFonts w:hint="eastAsia"/>
        </w:rPr>
        <w:t>2</w:t>
      </w:r>
      <w:r w:rsidRPr="00161FD7">
        <w:rPr>
          <w:rFonts w:hint="eastAsia"/>
        </w:rPr>
        <w:t>］</w:t>
      </w:r>
      <w:r w:rsidR="00045859" w:rsidRPr="00161FD7">
        <w:rPr>
          <w:rFonts w:hint="eastAsia"/>
        </w:rPr>
        <w:t>陈纲伦：“从‘殖民输入’到</w:t>
      </w:r>
      <w:r w:rsidR="00045859" w:rsidRPr="00161FD7">
        <w:rPr>
          <w:rFonts w:hint="eastAsia"/>
        </w:rPr>
        <w:t xml:space="preserve"> </w:t>
      </w:r>
      <w:r w:rsidR="00045859" w:rsidRPr="00161FD7">
        <w:rPr>
          <w:rFonts w:hint="eastAsia"/>
        </w:rPr>
        <w:t>‘古典复兴’——中国近代建筑的历史分期与设计思潮”，</w:t>
      </w:r>
      <w:r w:rsidR="00045859" w:rsidRPr="00161FD7">
        <w:rPr>
          <w:rFonts w:hint="eastAsia"/>
        </w:rPr>
        <w:t xml:space="preserve"> </w:t>
      </w:r>
      <w:r w:rsidR="00045859" w:rsidRPr="00161FD7">
        <w:rPr>
          <w:rFonts w:hint="eastAsia"/>
        </w:rPr>
        <w:t>《第三次中国近代建筑史研究讨论会论文集》（会议本），</w:t>
      </w:r>
      <w:r w:rsidR="00045859" w:rsidRPr="00161FD7">
        <w:rPr>
          <w:rFonts w:hint="eastAsia"/>
        </w:rPr>
        <w:t xml:space="preserve"> 1990</w:t>
      </w:r>
      <w:r w:rsidR="00045859" w:rsidRPr="00161FD7">
        <w:rPr>
          <w:rFonts w:hint="eastAsia"/>
        </w:rPr>
        <w:t>，大连</w:t>
      </w:r>
    </w:p>
    <w:p w:rsidR="006F02BE" w:rsidRPr="00161FD7" w:rsidRDefault="00161FD7" w:rsidP="002348E3">
      <w:pPr>
        <w:spacing w:line="360" w:lineRule="auto"/>
      </w:pPr>
      <w:r>
        <w:rPr>
          <w:rFonts w:hint="eastAsia"/>
        </w:rPr>
        <w:t>［</w:t>
      </w:r>
      <w:r>
        <w:rPr>
          <w:rFonts w:hint="eastAsia"/>
        </w:rPr>
        <w:t>3</w:t>
      </w:r>
      <w:r>
        <w:rPr>
          <w:rFonts w:hint="eastAsia"/>
        </w:rPr>
        <w:t>］</w:t>
      </w:r>
      <w:r w:rsidR="00045859" w:rsidRPr="00161FD7">
        <w:rPr>
          <w:rFonts w:hint="eastAsia"/>
        </w:rPr>
        <w:t>李海清：“中国近代建筑史研究的新思维”，</w:t>
      </w:r>
      <w:r w:rsidR="00045859" w:rsidRPr="00161FD7">
        <w:rPr>
          <w:rFonts w:hint="eastAsia"/>
        </w:rPr>
        <w:t xml:space="preserve"> </w:t>
      </w:r>
      <w:r w:rsidR="00045859" w:rsidRPr="00161FD7">
        <w:rPr>
          <w:rFonts w:hint="eastAsia"/>
        </w:rPr>
        <w:t>张复合主编：《中国近代建筑研究与保护．二》，</w:t>
      </w:r>
      <w:r w:rsidR="00045859" w:rsidRPr="00161FD7">
        <w:rPr>
          <w:rFonts w:hint="eastAsia"/>
        </w:rPr>
        <w:t xml:space="preserve"> </w:t>
      </w:r>
      <w:r w:rsidR="00045859" w:rsidRPr="00161FD7">
        <w:rPr>
          <w:rFonts w:hint="eastAsia"/>
        </w:rPr>
        <w:t>清华大学出版社，</w:t>
      </w:r>
      <w:r w:rsidR="00045859" w:rsidRPr="00161FD7">
        <w:rPr>
          <w:rFonts w:hint="eastAsia"/>
        </w:rPr>
        <w:t xml:space="preserve"> 2001</w:t>
      </w:r>
    </w:p>
    <w:p w:rsidR="00430883" w:rsidRPr="00161FD7" w:rsidRDefault="00161FD7" w:rsidP="002348E3">
      <w:pPr>
        <w:spacing w:line="360" w:lineRule="auto"/>
      </w:pPr>
      <w:r>
        <w:rPr>
          <w:rFonts w:hint="eastAsia"/>
        </w:rPr>
        <w:t>［</w:t>
      </w:r>
      <w:r>
        <w:rPr>
          <w:rFonts w:hint="eastAsia"/>
        </w:rPr>
        <w:t>4</w:t>
      </w:r>
      <w:r>
        <w:rPr>
          <w:rFonts w:hint="eastAsia"/>
        </w:rPr>
        <w:t>］</w:t>
      </w:r>
      <w:r w:rsidR="00045859" w:rsidRPr="00161FD7">
        <w:rPr>
          <w:rFonts w:hint="eastAsia"/>
        </w:rPr>
        <w:t>刘先觉、杨维菊：“建筑技术在南京近代建筑发展中的作用”，《建筑学报》，</w:t>
      </w:r>
      <w:r w:rsidR="00045859" w:rsidRPr="00161FD7">
        <w:rPr>
          <w:rFonts w:hint="eastAsia"/>
        </w:rPr>
        <w:t>1996</w:t>
      </w:r>
      <w:r w:rsidR="00045859" w:rsidRPr="00161FD7">
        <w:rPr>
          <w:rFonts w:hint="eastAsia"/>
        </w:rPr>
        <w:t>，</w:t>
      </w:r>
      <w:r w:rsidR="00045859" w:rsidRPr="00161FD7">
        <w:rPr>
          <w:rFonts w:hint="eastAsia"/>
        </w:rPr>
        <w:t>11</w:t>
      </w:r>
    </w:p>
    <w:p w:rsidR="00045859" w:rsidRPr="00161FD7" w:rsidRDefault="00161FD7" w:rsidP="00161FD7">
      <w:pPr>
        <w:spacing w:line="360" w:lineRule="auto"/>
      </w:pPr>
      <w:r>
        <w:rPr>
          <w:rFonts w:hint="eastAsia"/>
        </w:rPr>
        <w:t>［</w:t>
      </w:r>
      <w:r>
        <w:rPr>
          <w:rFonts w:hint="eastAsia"/>
        </w:rPr>
        <w:t>5</w:t>
      </w:r>
      <w:r>
        <w:rPr>
          <w:rFonts w:hint="eastAsia"/>
        </w:rPr>
        <w:t>］</w:t>
      </w:r>
      <w:r w:rsidR="00045859" w:rsidRPr="00161FD7">
        <w:rPr>
          <w:rFonts w:hint="eastAsia"/>
        </w:rPr>
        <w:t>董晓晶：“中国近代铁路客运站房建筑发展概略”，清华大学硕士学位论文，</w:t>
      </w:r>
      <w:r w:rsidR="00045859" w:rsidRPr="00161FD7">
        <w:rPr>
          <w:rFonts w:hint="eastAsia"/>
        </w:rPr>
        <w:t>1998</w:t>
      </w:r>
    </w:p>
    <w:p w:rsidR="00045859" w:rsidRPr="00161FD7" w:rsidRDefault="00161FD7" w:rsidP="00161FD7">
      <w:pPr>
        <w:spacing w:line="360" w:lineRule="auto"/>
      </w:pPr>
      <w:r>
        <w:rPr>
          <w:rFonts w:hint="eastAsia"/>
        </w:rPr>
        <w:t>［</w:t>
      </w:r>
      <w:r>
        <w:rPr>
          <w:rFonts w:hint="eastAsia"/>
        </w:rPr>
        <w:t>6</w:t>
      </w:r>
      <w:r>
        <w:rPr>
          <w:rFonts w:hint="eastAsia"/>
        </w:rPr>
        <w:t>］</w:t>
      </w:r>
      <w:r w:rsidR="00045859" w:rsidRPr="00161FD7">
        <w:rPr>
          <w:rFonts w:hint="eastAsia"/>
        </w:rPr>
        <w:t>刘先觉：“如何继续进行中国近代建筑史的研究”，《中国近代建筑研究与保护．二》</w:t>
      </w:r>
    </w:p>
    <w:p w:rsidR="00045859" w:rsidRPr="00161FD7" w:rsidRDefault="00161FD7" w:rsidP="00045859">
      <w:pPr>
        <w:spacing w:line="360" w:lineRule="auto"/>
      </w:pPr>
      <w:bookmarkStart w:id="40" w:name="OLE_LINK26"/>
      <w:r>
        <w:rPr>
          <w:rFonts w:hint="eastAsia"/>
        </w:rPr>
        <w:t>［</w:t>
      </w:r>
      <w:r>
        <w:rPr>
          <w:rFonts w:hint="eastAsia"/>
        </w:rPr>
        <w:t>7</w:t>
      </w:r>
      <w:r>
        <w:rPr>
          <w:rFonts w:hint="eastAsia"/>
        </w:rPr>
        <w:t>］</w:t>
      </w:r>
      <w:r w:rsidR="00045859" w:rsidRPr="00161FD7">
        <w:rPr>
          <w:rFonts w:hint="eastAsia"/>
        </w:rPr>
        <w:t>赵辰、伍江主编《中国近代建筑学术思想》，中国建筑工业出版社，</w:t>
      </w:r>
      <w:r w:rsidR="00045859" w:rsidRPr="00161FD7">
        <w:rPr>
          <w:rFonts w:hint="eastAsia"/>
        </w:rPr>
        <w:t>2003</w:t>
      </w:r>
    </w:p>
    <w:bookmarkEnd w:id="40"/>
    <w:p w:rsidR="00161FD7" w:rsidRDefault="00161FD7" w:rsidP="001A1588">
      <w:pPr>
        <w:spacing w:line="360" w:lineRule="auto"/>
        <w:rPr>
          <w:color w:val="000000"/>
        </w:rPr>
      </w:pPr>
    </w:p>
    <w:p w:rsidR="0087403C" w:rsidRPr="0087403C" w:rsidRDefault="0087403C" w:rsidP="0087403C">
      <w:pPr>
        <w:spacing w:line="360" w:lineRule="auto"/>
        <w:jc w:val="center"/>
        <w:rPr>
          <w:b/>
          <w:color w:val="000000"/>
          <w:kern w:val="0"/>
          <w:sz w:val="32"/>
          <w:szCs w:val="32"/>
        </w:rPr>
      </w:pPr>
      <w:r w:rsidRPr="0087403C">
        <w:rPr>
          <w:b/>
          <w:color w:val="000000"/>
          <w:kern w:val="0"/>
          <w:sz w:val="32"/>
          <w:szCs w:val="32"/>
        </w:rPr>
        <w:t xml:space="preserve">Research on the evolution of modern railway construction in </w:t>
      </w:r>
      <w:r w:rsidRPr="0087403C">
        <w:rPr>
          <w:b/>
          <w:color w:val="000000"/>
          <w:kern w:val="0"/>
          <w:sz w:val="32"/>
          <w:szCs w:val="32"/>
        </w:rPr>
        <w:lastRenderedPageBreak/>
        <w:t>Nanjing</w:t>
      </w:r>
    </w:p>
    <w:p w:rsidR="0087403C" w:rsidRPr="0087403C" w:rsidRDefault="0087403C" w:rsidP="0087403C">
      <w:pPr>
        <w:spacing w:line="360" w:lineRule="auto"/>
        <w:jc w:val="center"/>
        <w:rPr>
          <w:color w:val="000000"/>
          <w:kern w:val="0"/>
          <w:sz w:val="32"/>
          <w:szCs w:val="32"/>
        </w:rPr>
      </w:pPr>
      <w:r w:rsidRPr="0087403C">
        <w:rPr>
          <w:rFonts w:hint="eastAsia"/>
          <w:color w:val="000000"/>
          <w:kern w:val="0"/>
          <w:sz w:val="32"/>
          <w:szCs w:val="32"/>
        </w:rPr>
        <w:t>Hao Junhong  Zhou Fan</w:t>
      </w:r>
    </w:p>
    <w:p w:rsidR="0087403C" w:rsidRPr="0087403C" w:rsidRDefault="0087403C" w:rsidP="0087403C">
      <w:pPr>
        <w:spacing w:line="360" w:lineRule="auto"/>
        <w:jc w:val="center"/>
        <w:rPr>
          <w:kern w:val="0"/>
          <w:sz w:val="24"/>
        </w:rPr>
      </w:pPr>
      <w:r w:rsidRPr="0087403C">
        <w:rPr>
          <w:kern w:val="0"/>
          <w:sz w:val="24"/>
        </w:rPr>
        <w:t xml:space="preserve">(Department of urban construction in Beijing </w:t>
      </w:r>
      <w:r>
        <w:rPr>
          <w:kern w:val="0"/>
          <w:sz w:val="24"/>
        </w:rPr>
        <w:t>City University, Beijing 100083</w:t>
      </w:r>
      <w:r w:rsidRPr="0087403C">
        <w:rPr>
          <w:kern w:val="0"/>
          <w:sz w:val="24"/>
        </w:rPr>
        <w:t>; Beijing Yanhuang International Engineering Design Co., Ltd. Nanjing Branch, Nanjing 210002)</w:t>
      </w:r>
    </w:p>
    <w:p w:rsidR="001A1588" w:rsidRDefault="001A1588" w:rsidP="001A1588">
      <w:pPr>
        <w:spacing w:line="360" w:lineRule="auto"/>
        <w:rPr>
          <w:color w:val="000000"/>
        </w:rPr>
      </w:pPr>
      <w:r w:rsidRPr="00161FD7">
        <w:rPr>
          <w:b/>
          <w:color w:val="000000"/>
        </w:rPr>
        <w:t>ABSTRACT</w:t>
      </w:r>
      <w:r w:rsidRPr="00161FD7">
        <w:rPr>
          <w:rFonts w:ascii="宋体" w:hAnsi="宋体" w:hint="eastAsia"/>
          <w:b/>
          <w:color w:val="000000"/>
          <w:sz w:val="24"/>
        </w:rPr>
        <w:t>:</w:t>
      </w:r>
      <w:r w:rsidRPr="0047616A">
        <w:rPr>
          <w:rFonts w:ascii="Arial" w:hAnsi="Arial" w:cs="Arial"/>
          <w:color w:val="2B2B2B"/>
          <w:szCs w:val="21"/>
          <w:shd w:val="clear" w:color="auto" w:fill="F8F8F8"/>
        </w:rPr>
        <w:t xml:space="preserve"> </w:t>
      </w:r>
      <w:r>
        <w:rPr>
          <w:rFonts w:ascii="Arial" w:hAnsi="Arial" w:cs="Arial"/>
          <w:color w:val="2B2B2B"/>
          <w:szCs w:val="21"/>
          <w:shd w:val="clear" w:color="auto" w:fill="F8F8F8"/>
        </w:rPr>
        <w:t>Period of modern traffic construction with the introduction of the new traffic become new building types in China, this article on the basis of a large number of historical data and field investigation, clear the story of the formation of modern railway construction, and according to the architecture of the further analysis to the function of modern railway construction layout, facade style and study the evolution of the structural system, focus on some representative cases an important modern nanjing railway construction, through the deep analysis of case history, architectural characteristics, current situation value analysis aspects of information, in order to attract the attention of today's society to the modern railway building protection.</w:t>
      </w:r>
    </w:p>
    <w:p w:rsidR="00045859" w:rsidRDefault="001A1588" w:rsidP="001A1588">
      <w:pPr>
        <w:spacing w:line="360" w:lineRule="auto"/>
        <w:rPr>
          <w:rFonts w:eastAsia="黑体"/>
          <w:color w:val="000000"/>
        </w:rPr>
      </w:pPr>
      <w:r w:rsidRPr="00161FD7">
        <w:rPr>
          <w:rFonts w:eastAsia="黑体"/>
          <w:b/>
          <w:color w:val="000000"/>
        </w:rPr>
        <w:t>KEYWORDS</w:t>
      </w:r>
      <w:r w:rsidRPr="00161FD7">
        <w:rPr>
          <w:rFonts w:eastAsia="黑体"/>
          <w:b/>
          <w:color w:val="000000"/>
        </w:rPr>
        <w:t>：</w:t>
      </w:r>
      <w:r w:rsidRPr="000C2FA6">
        <w:rPr>
          <w:rFonts w:eastAsia="黑体"/>
          <w:color w:val="000000"/>
        </w:rPr>
        <w:t xml:space="preserve"> </w:t>
      </w:r>
      <w:r w:rsidRPr="0047616A">
        <w:rPr>
          <w:rFonts w:eastAsia="黑体"/>
          <w:color w:val="000000"/>
        </w:rPr>
        <w:t xml:space="preserve">Railway </w:t>
      </w:r>
      <w:r>
        <w:rPr>
          <w:rFonts w:eastAsia="黑体" w:hint="eastAsia"/>
          <w:color w:val="000000"/>
        </w:rPr>
        <w:t>A</w:t>
      </w:r>
      <w:r w:rsidRPr="0047616A">
        <w:rPr>
          <w:rFonts w:eastAsia="黑体"/>
          <w:color w:val="000000"/>
        </w:rPr>
        <w:t xml:space="preserve">rchitecture; </w:t>
      </w:r>
      <w:bookmarkStart w:id="41" w:name="OLE_LINK12"/>
      <w:bookmarkStart w:id="42" w:name="OLE_LINK13"/>
      <w:r w:rsidRPr="000C2FA6">
        <w:rPr>
          <w:rFonts w:eastAsia="黑体"/>
          <w:color w:val="000000"/>
        </w:rPr>
        <w:t>Early</w:t>
      </w:r>
      <w:bookmarkEnd w:id="41"/>
      <w:bookmarkEnd w:id="42"/>
      <w:r w:rsidRPr="0047616A">
        <w:rPr>
          <w:rFonts w:eastAsia="黑体"/>
          <w:color w:val="000000"/>
        </w:rPr>
        <w:t xml:space="preserve"> Modern bus </w:t>
      </w:r>
      <w:bookmarkStart w:id="43" w:name="OLE_LINK14"/>
      <w:bookmarkStart w:id="44" w:name="OLE_LINK15"/>
      <w:bookmarkStart w:id="45" w:name="OLE_LINK16"/>
      <w:r w:rsidRPr="0047616A">
        <w:rPr>
          <w:rFonts w:eastAsia="黑体"/>
          <w:color w:val="000000"/>
        </w:rPr>
        <w:t>architecture</w:t>
      </w:r>
      <w:bookmarkEnd w:id="43"/>
      <w:bookmarkEnd w:id="44"/>
      <w:bookmarkEnd w:id="45"/>
      <w:r w:rsidRPr="0047616A">
        <w:rPr>
          <w:rFonts w:eastAsia="黑体"/>
          <w:color w:val="000000"/>
        </w:rPr>
        <w:t>; Nanjing</w:t>
      </w:r>
      <w:r w:rsidRPr="0099136C">
        <w:rPr>
          <w:rFonts w:eastAsia="黑体"/>
          <w:color w:val="000000"/>
        </w:rPr>
        <w:t xml:space="preserve"> </w:t>
      </w:r>
      <w:r>
        <w:rPr>
          <w:rFonts w:eastAsia="黑体" w:hint="eastAsia"/>
          <w:color w:val="000000"/>
        </w:rPr>
        <w:t>e</w:t>
      </w:r>
      <w:r w:rsidRPr="000C2FA6">
        <w:rPr>
          <w:rFonts w:eastAsia="黑体"/>
          <w:color w:val="000000"/>
        </w:rPr>
        <w:t>arly</w:t>
      </w:r>
      <w:r w:rsidRPr="0047616A">
        <w:rPr>
          <w:rFonts w:eastAsia="黑体"/>
          <w:color w:val="000000"/>
        </w:rPr>
        <w:t xml:space="preserve"> modern railway </w:t>
      </w:r>
      <w:r>
        <w:rPr>
          <w:rFonts w:eastAsia="黑体" w:hint="eastAsia"/>
          <w:color w:val="000000"/>
        </w:rPr>
        <w:t>A</w:t>
      </w:r>
      <w:r>
        <w:rPr>
          <w:rFonts w:eastAsia="黑体"/>
          <w:color w:val="000000"/>
        </w:rPr>
        <w:t>rchitecture</w:t>
      </w:r>
    </w:p>
    <w:p w:rsidR="00161FD7" w:rsidRPr="00045859" w:rsidRDefault="00161FD7" w:rsidP="001A1588">
      <w:pPr>
        <w:spacing w:line="360" w:lineRule="auto"/>
      </w:pPr>
    </w:p>
    <w:p w:rsidR="00543784" w:rsidRDefault="007C0418" w:rsidP="002348E3">
      <w:pPr>
        <w:spacing w:line="360" w:lineRule="auto"/>
        <w:rPr>
          <w:rFonts w:ascii="仿宋" w:eastAsia="仿宋" w:hAnsi="仿宋" w:hint="eastAsia"/>
          <w:lang w:bidi="en-US"/>
        </w:rPr>
      </w:pPr>
      <w:r>
        <w:rPr>
          <w:rFonts w:ascii="仿宋" w:eastAsia="仿宋" w:hAnsi="仿宋"/>
          <w:lang w:bidi="en-US"/>
        </w:rPr>
        <w:t>作者联系方式</w:t>
      </w:r>
      <w:r>
        <w:rPr>
          <w:rFonts w:ascii="仿宋" w:eastAsia="仿宋" w:hAnsi="仿宋" w:hint="eastAsia"/>
          <w:lang w:bidi="en-US"/>
        </w:rPr>
        <w:t>：</w:t>
      </w:r>
    </w:p>
    <w:p w:rsidR="007C0418" w:rsidRPr="00827A09" w:rsidRDefault="007C0418" w:rsidP="002348E3">
      <w:pPr>
        <w:spacing w:line="360" w:lineRule="auto"/>
        <w:rPr>
          <w:rFonts w:ascii="仿宋" w:eastAsia="仿宋" w:hAnsi="仿宋"/>
          <w:lang w:bidi="en-US"/>
        </w:rPr>
      </w:pPr>
      <w:r>
        <w:rPr>
          <w:rFonts w:ascii="仿宋" w:eastAsia="仿宋" w:hAnsi="仿宋" w:hint="eastAsia"/>
          <w:lang w:bidi="en-US"/>
        </w:rPr>
        <w:t>手机：15251885195，邮箱：belinda.hao@163.com</w:t>
      </w:r>
    </w:p>
    <w:sectPr w:rsidR="007C0418" w:rsidRPr="00827A09" w:rsidSect="001223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996" w:rsidRDefault="00445996" w:rsidP="000545B0">
      <w:r>
        <w:separator/>
      </w:r>
    </w:p>
  </w:endnote>
  <w:endnote w:type="continuationSeparator" w:id="1">
    <w:p w:rsidR="00445996" w:rsidRDefault="00445996" w:rsidP="00054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996" w:rsidRDefault="00445996" w:rsidP="000545B0">
      <w:r>
        <w:separator/>
      </w:r>
    </w:p>
  </w:footnote>
  <w:footnote w:type="continuationSeparator" w:id="1">
    <w:p w:rsidR="00445996" w:rsidRDefault="00445996" w:rsidP="000545B0">
      <w:r>
        <w:continuationSeparator/>
      </w:r>
    </w:p>
  </w:footnote>
  <w:footnote w:id="2">
    <w:p w:rsidR="00A6100B" w:rsidRPr="001C7B5E" w:rsidRDefault="00A6100B" w:rsidP="00A6100B">
      <w:pPr>
        <w:spacing w:line="360" w:lineRule="auto"/>
        <w:rPr>
          <w:rFonts w:asciiTheme="minorEastAsia" w:eastAsiaTheme="minorEastAsia" w:hAnsiTheme="minorEastAsia"/>
          <w:sz w:val="18"/>
          <w:szCs w:val="18"/>
        </w:rPr>
      </w:pPr>
      <w:r w:rsidRPr="001C7B5E">
        <w:rPr>
          <w:rFonts w:asciiTheme="minorEastAsia" w:eastAsiaTheme="minorEastAsia" w:hAnsiTheme="minorEastAsia" w:hint="eastAsia"/>
          <w:sz w:val="18"/>
          <w:szCs w:val="18"/>
        </w:rPr>
        <w:t>收稿日期：2016年7月</w:t>
      </w:r>
      <w:r w:rsidR="002775D2" w:rsidRPr="001C7B5E">
        <w:rPr>
          <w:rFonts w:asciiTheme="minorEastAsia" w:eastAsiaTheme="minorEastAsia" w:hAnsiTheme="minorEastAsia" w:hint="eastAsia"/>
          <w:sz w:val="18"/>
          <w:szCs w:val="18"/>
        </w:rPr>
        <w:t>15</w:t>
      </w:r>
      <w:r w:rsidRPr="001C7B5E">
        <w:rPr>
          <w:rFonts w:asciiTheme="minorEastAsia" w:eastAsiaTheme="minorEastAsia" w:hAnsiTheme="minorEastAsia" w:hint="eastAsia"/>
          <w:sz w:val="18"/>
          <w:szCs w:val="18"/>
        </w:rPr>
        <w:t>日</w:t>
      </w:r>
    </w:p>
    <w:p w:rsidR="00A6100B" w:rsidRPr="001C7B5E" w:rsidRDefault="00A6100B" w:rsidP="00A6100B">
      <w:pPr>
        <w:spacing w:line="360" w:lineRule="auto"/>
        <w:rPr>
          <w:rFonts w:asciiTheme="minorEastAsia" w:eastAsiaTheme="minorEastAsia" w:hAnsiTheme="minorEastAsia"/>
          <w:sz w:val="18"/>
          <w:szCs w:val="18"/>
          <w:lang w:bidi="en-US"/>
        </w:rPr>
      </w:pPr>
      <w:r w:rsidRPr="001C7B5E">
        <w:rPr>
          <w:rFonts w:asciiTheme="minorEastAsia" w:eastAsiaTheme="minorEastAsia" w:hAnsiTheme="minorEastAsia" w:hint="eastAsia"/>
          <w:sz w:val="18"/>
          <w:szCs w:val="18"/>
          <w:lang w:bidi="en-US"/>
        </w:rPr>
        <w:t>作者简介：郝峻弘（</w:t>
      </w:r>
      <w:bookmarkStart w:id="30" w:name="OLE_LINK27"/>
      <w:bookmarkStart w:id="31" w:name="OLE_LINK28"/>
      <w:r w:rsidRPr="001C7B5E">
        <w:rPr>
          <w:rFonts w:asciiTheme="minorEastAsia" w:eastAsiaTheme="minorEastAsia" w:hAnsiTheme="minorEastAsia" w:hint="eastAsia"/>
          <w:sz w:val="18"/>
          <w:szCs w:val="18"/>
          <w:lang w:bidi="en-US"/>
        </w:rPr>
        <w:t>1975- ）</w:t>
      </w:r>
      <w:bookmarkEnd w:id="30"/>
      <w:bookmarkEnd w:id="31"/>
      <w:r w:rsidRPr="001C7B5E">
        <w:rPr>
          <w:rFonts w:asciiTheme="minorEastAsia" w:eastAsiaTheme="minorEastAsia" w:hAnsiTheme="minorEastAsia" w:hint="eastAsia"/>
          <w:sz w:val="18"/>
          <w:szCs w:val="18"/>
          <w:lang w:bidi="en-US"/>
        </w:rPr>
        <w:t>，女，河北省人，北京城市学院副教授，硕士，</w:t>
      </w:r>
      <w:bookmarkStart w:id="32" w:name="OLE_LINK29"/>
      <w:bookmarkStart w:id="33" w:name="OLE_LINK32"/>
      <w:bookmarkStart w:id="34" w:name="OLE_LINK33"/>
      <w:r w:rsidRPr="001C7B5E">
        <w:rPr>
          <w:rFonts w:asciiTheme="minorEastAsia" w:eastAsiaTheme="minorEastAsia" w:hAnsiTheme="minorEastAsia" w:hint="eastAsia"/>
          <w:sz w:val="18"/>
          <w:szCs w:val="18"/>
          <w:lang w:bidi="en-US"/>
        </w:rPr>
        <w:t>研究方向：建筑设计及其理论</w:t>
      </w:r>
      <w:r w:rsidR="0049728F">
        <w:rPr>
          <w:rFonts w:asciiTheme="minorEastAsia" w:eastAsiaTheme="minorEastAsia" w:hAnsiTheme="minorEastAsia" w:hint="eastAsia"/>
          <w:sz w:val="18"/>
          <w:szCs w:val="18"/>
          <w:lang w:bidi="en-US"/>
        </w:rPr>
        <w:t>；</w:t>
      </w:r>
      <w:bookmarkEnd w:id="32"/>
      <w:bookmarkEnd w:id="33"/>
      <w:bookmarkEnd w:id="34"/>
      <w:r w:rsidR="0049728F">
        <w:rPr>
          <w:rFonts w:asciiTheme="minorEastAsia" w:eastAsiaTheme="minorEastAsia" w:hAnsiTheme="minorEastAsia" w:hint="eastAsia"/>
          <w:sz w:val="18"/>
          <w:szCs w:val="18"/>
          <w:lang w:bidi="en-US"/>
        </w:rPr>
        <w:t>周凡（</w:t>
      </w:r>
      <w:r w:rsidR="0049728F" w:rsidRPr="001C7B5E">
        <w:rPr>
          <w:rFonts w:asciiTheme="minorEastAsia" w:eastAsiaTheme="minorEastAsia" w:hAnsiTheme="minorEastAsia" w:hint="eastAsia"/>
          <w:sz w:val="18"/>
          <w:szCs w:val="18"/>
          <w:lang w:bidi="en-US"/>
        </w:rPr>
        <w:t>197</w:t>
      </w:r>
      <w:r w:rsidR="0049728F">
        <w:rPr>
          <w:rFonts w:asciiTheme="minorEastAsia" w:eastAsiaTheme="minorEastAsia" w:hAnsiTheme="minorEastAsia" w:hint="eastAsia"/>
          <w:sz w:val="18"/>
          <w:szCs w:val="18"/>
          <w:lang w:bidi="en-US"/>
        </w:rPr>
        <w:t>6</w:t>
      </w:r>
      <w:r w:rsidR="0049728F" w:rsidRPr="001C7B5E">
        <w:rPr>
          <w:rFonts w:asciiTheme="minorEastAsia" w:eastAsiaTheme="minorEastAsia" w:hAnsiTheme="minorEastAsia" w:hint="eastAsia"/>
          <w:sz w:val="18"/>
          <w:szCs w:val="18"/>
          <w:lang w:bidi="en-US"/>
        </w:rPr>
        <w:t>- ）</w:t>
      </w:r>
      <w:r w:rsidR="0049728F">
        <w:rPr>
          <w:rFonts w:asciiTheme="minorEastAsia" w:eastAsiaTheme="minorEastAsia" w:hAnsiTheme="minorEastAsia" w:hint="eastAsia"/>
          <w:sz w:val="18"/>
          <w:szCs w:val="18"/>
          <w:lang w:bidi="en-US"/>
        </w:rPr>
        <w:t>，男，湖南零陵人，</w:t>
      </w:r>
      <w:r w:rsidR="003B0E38" w:rsidRPr="003B0E38">
        <w:rPr>
          <w:rFonts w:asciiTheme="minorEastAsia" w:eastAsiaTheme="minorEastAsia" w:hAnsiTheme="minorEastAsia" w:hint="eastAsia"/>
          <w:sz w:val="18"/>
          <w:szCs w:val="18"/>
          <w:lang w:bidi="en-US"/>
        </w:rPr>
        <w:t>北京炎黄国际工程设计有限公司南京分公司，</w:t>
      </w:r>
      <w:r w:rsidR="00C11CEE">
        <w:rPr>
          <w:rFonts w:asciiTheme="minorEastAsia" w:eastAsiaTheme="minorEastAsia" w:hAnsiTheme="minorEastAsia" w:hint="eastAsia"/>
          <w:sz w:val="18"/>
          <w:szCs w:val="18"/>
          <w:lang w:bidi="en-US"/>
        </w:rPr>
        <w:t>博士，</w:t>
      </w:r>
      <w:r w:rsidR="00C11CEE" w:rsidRPr="001C7B5E">
        <w:rPr>
          <w:rFonts w:asciiTheme="minorEastAsia" w:eastAsiaTheme="minorEastAsia" w:hAnsiTheme="minorEastAsia" w:hint="eastAsia"/>
          <w:sz w:val="18"/>
          <w:szCs w:val="18"/>
          <w:lang w:bidi="en-US"/>
        </w:rPr>
        <w:t>研究方向：建筑设计及其理论</w:t>
      </w:r>
      <w:r w:rsidR="00C11CEE">
        <w:rPr>
          <w:rFonts w:asciiTheme="minorEastAsia" w:eastAsiaTheme="minorEastAsia" w:hAnsiTheme="minorEastAsia" w:hint="eastAsia"/>
          <w:sz w:val="18"/>
          <w:szCs w:val="18"/>
          <w:lang w:bidi="en-US"/>
        </w:rPr>
        <w:t>；</w:t>
      </w:r>
    </w:p>
    <w:p w:rsidR="00A6100B" w:rsidRPr="001C7B5E" w:rsidRDefault="00A6100B" w:rsidP="00A6100B">
      <w:pPr>
        <w:spacing w:line="360" w:lineRule="auto"/>
        <w:rPr>
          <w:rFonts w:asciiTheme="minorEastAsia" w:eastAsiaTheme="minorEastAsia" w:hAnsiTheme="minorEastAsia"/>
          <w:sz w:val="18"/>
          <w:szCs w:val="18"/>
          <w:lang w:bidi="en-US"/>
        </w:rPr>
      </w:pPr>
      <w:bookmarkStart w:id="35" w:name="OLE_LINK17"/>
      <w:r w:rsidRPr="001C7B5E">
        <w:rPr>
          <w:rFonts w:asciiTheme="minorEastAsia" w:eastAsiaTheme="minorEastAsia" w:hAnsiTheme="minorEastAsia" w:hint="eastAsia"/>
          <w:sz w:val="18"/>
          <w:szCs w:val="18"/>
          <w:lang w:bidi="en-US"/>
        </w:rPr>
        <w:t>基金项目：北京市民办教育发展促进项目资金资助</w:t>
      </w:r>
    </w:p>
    <w:bookmarkEnd w:id="35"/>
    <w:p w:rsidR="003C077F" w:rsidRPr="00A6100B" w:rsidRDefault="003C077F" w:rsidP="00D54D4E">
      <w:pPr>
        <w:pStyle w:val="a5"/>
        <w:rPr>
          <w:lang w:eastAsia="zh-C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0DB"/>
    <w:multiLevelType w:val="hybridMultilevel"/>
    <w:tmpl w:val="939E99D4"/>
    <w:lvl w:ilvl="0" w:tplc="E996BE7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215A13"/>
    <w:multiLevelType w:val="hybridMultilevel"/>
    <w:tmpl w:val="C9741380"/>
    <w:lvl w:ilvl="0" w:tplc="760C307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7F6483"/>
    <w:multiLevelType w:val="hybridMultilevel"/>
    <w:tmpl w:val="AC780B94"/>
    <w:lvl w:ilvl="0" w:tplc="A874079E">
      <w:start w:val="1"/>
      <w:numFmt w:val="decimal"/>
      <w:lvlText w:val="%1、"/>
      <w:lvlJc w:val="left"/>
      <w:pPr>
        <w:ind w:left="720" w:hanging="36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8B305C9"/>
    <w:multiLevelType w:val="hybridMultilevel"/>
    <w:tmpl w:val="4C724AE2"/>
    <w:lvl w:ilvl="0" w:tplc="58ECEC06">
      <w:start w:val="1"/>
      <w:numFmt w:val="decimalEnclosedCircle"/>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4">
    <w:nsid w:val="2A985047"/>
    <w:multiLevelType w:val="hybridMultilevel"/>
    <w:tmpl w:val="0A88416A"/>
    <w:lvl w:ilvl="0" w:tplc="6DD025AE">
      <w:start w:val="1"/>
      <w:numFmt w:val="decimal"/>
      <w:lvlText w:val="%1、"/>
      <w:lvlJc w:val="left"/>
      <w:pPr>
        <w:ind w:left="780" w:hanging="36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E9C1FE9"/>
    <w:multiLevelType w:val="multilevel"/>
    <w:tmpl w:val="3E9C1FE9"/>
    <w:lvl w:ilvl="0">
      <w:start w:val="8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52142185"/>
    <w:multiLevelType w:val="multilevel"/>
    <w:tmpl w:val="5214218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5ED850AC"/>
    <w:multiLevelType w:val="hybridMultilevel"/>
    <w:tmpl w:val="0E5885E4"/>
    <w:lvl w:ilvl="0" w:tplc="BAEECB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F72435"/>
    <w:multiLevelType w:val="hybridMultilevel"/>
    <w:tmpl w:val="420A0ECE"/>
    <w:lvl w:ilvl="0" w:tplc="CD163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5"/>
  </w:num>
  <w:num w:numId="4">
    <w:abstractNumId w:val="0"/>
  </w:num>
  <w:num w:numId="5">
    <w:abstractNumId w:val="2"/>
  </w:num>
  <w:num w:numId="6">
    <w:abstractNumId w:val="4"/>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EFF"/>
    <w:rsid w:val="00045859"/>
    <w:rsid w:val="000545B0"/>
    <w:rsid w:val="0007725D"/>
    <w:rsid w:val="000B0D0D"/>
    <w:rsid w:val="000F7065"/>
    <w:rsid w:val="0010490E"/>
    <w:rsid w:val="001223B0"/>
    <w:rsid w:val="00161FD7"/>
    <w:rsid w:val="00172D08"/>
    <w:rsid w:val="001864FA"/>
    <w:rsid w:val="001A1588"/>
    <w:rsid w:val="001C7B5E"/>
    <w:rsid w:val="00230271"/>
    <w:rsid w:val="002348E3"/>
    <w:rsid w:val="002775D2"/>
    <w:rsid w:val="00286342"/>
    <w:rsid w:val="00286791"/>
    <w:rsid w:val="003722C7"/>
    <w:rsid w:val="00374B58"/>
    <w:rsid w:val="003B0E38"/>
    <w:rsid w:val="003C077F"/>
    <w:rsid w:val="004131F4"/>
    <w:rsid w:val="00430883"/>
    <w:rsid w:val="00445996"/>
    <w:rsid w:val="0047616A"/>
    <w:rsid w:val="00485EFF"/>
    <w:rsid w:val="00493AA3"/>
    <w:rsid w:val="004957DF"/>
    <w:rsid w:val="0049728F"/>
    <w:rsid w:val="004B1005"/>
    <w:rsid w:val="004B2C8E"/>
    <w:rsid w:val="00532A1C"/>
    <w:rsid w:val="00543784"/>
    <w:rsid w:val="00583B8F"/>
    <w:rsid w:val="005B7C7B"/>
    <w:rsid w:val="005C1055"/>
    <w:rsid w:val="005D05B7"/>
    <w:rsid w:val="006F02BE"/>
    <w:rsid w:val="006F1670"/>
    <w:rsid w:val="00792E34"/>
    <w:rsid w:val="007B48E5"/>
    <w:rsid w:val="007C0418"/>
    <w:rsid w:val="00801E03"/>
    <w:rsid w:val="00827A09"/>
    <w:rsid w:val="0083442D"/>
    <w:rsid w:val="0087403C"/>
    <w:rsid w:val="00890AFD"/>
    <w:rsid w:val="008914E7"/>
    <w:rsid w:val="0099136C"/>
    <w:rsid w:val="00A6100B"/>
    <w:rsid w:val="00AC50D0"/>
    <w:rsid w:val="00AE4CC5"/>
    <w:rsid w:val="00C11CEE"/>
    <w:rsid w:val="00C9473F"/>
    <w:rsid w:val="00CB3561"/>
    <w:rsid w:val="00D04303"/>
    <w:rsid w:val="00D07E45"/>
    <w:rsid w:val="00D12FF7"/>
    <w:rsid w:val="00D259D2"/>
    <w:rsid w:val="00D37DC2"/>
    <w:rsid w:val="00D54D4E"/>
    <w:rsid w:val="00E87A52"/>
    <w:rsid w:val="00EA688E"/>
    <w:rsid w:val="00EB07C3"/>
    <w:rsid w:val="00FF5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EFF"/>
    <w:pPr>
      <w:widowControl w:val="0"/>
      <w:jc w:val="both"/>
    </w:pPr>
    <w:rPr>
      <w:rFonts w:ascii="Times New Roman" w:hAnsi="Times New Roman"/>
      <w:kern w:val="2"/>
      <w:sz w:val="21"/>
      <w:szCs w:val="24"/>
    </w:rPr>
  </w:style>
  <w:style w:type="paragraph" w:styleId="1">
    <w:name w:val="heading 1"/>
    <w:basedOn w:val="a"/>
    <w:next w:val="a"/>
    <w:link w:val="1Char"/>
    <w:qFormat/>
    <w:rsid w:val="00485EFF"/>
    <w:pPr>
      <w:keepNext/>
      <w:keepLines/>
      <w:tabs>
        <w:tab w:val="left" w:pos="432"/>
      </w:tabs>
      <w:spacing w:before="360" w:after="360"/>
      <w:jc w:val="center"/>
      <w:outlineLvl w:val="0"/>
    </w:pPr>
    <w:rPr>
      <w:rFonts w:ascii="黑体" w:eastAsia="黑体" w:hAnsi="Calibri"/>
      <w:b/>
      <w:bCs/>
      <w:kern w:val="44"/>
      <w:sz w:val="32"/>
      <w:szCs w:val="32"/>
    </w:rPr>
  </w:style>
  <w:style w:type="paragraph" w:styleId="3">
    <w:name w:val="heading 3"/>
    <w:basedOn w:val="a"/>
    <w:next w:val="a"/>
    <w:link w:val="3Char"/>
    <w:uiPriority w:val="9"/>
    <w:semiHidden/>
    <w:unhideWhenUsed/>
    <w:qFormat/>
    <w:rsid w:val="006F02BE"/>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30271"/>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semiHidden/>
    <w:unhideWhenUsed/>
    <w:qFormat/>
    <w:rsid w:val="0023027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85EFF"/>
    <w:rPr>
      <w:rFonts w:ascii="黑体" w:eastAsia="黑体" w:hAnsi="Calibri" w:cs="Times New Roman"/>
      <w:b/>
      <w:bCs/>
      <w:kern w:val="44"/>
      <w:sz w:val="32"/>
      <w:szCs w:val="32"/>
    </w:rPr>
  </w:style>
  <w:style w:type="paragraph" w:styleId="a3">
    <w:name w:val="header"/>
    <w:basedOn w:val="a"/>
    <w:link w:val="Char"/>
    <w:uiPriority w:val="99"/>
    <w:semiHidden/>
    <w:unhideWhenUsed/>
    <w:rsid w:val="00054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45B0"/>
    <w:rPr>
      <w:rFonts w:ascii="Times New Roman" w:hAnsi="Times New Roman"/>
      <w:kern w:val="2"/>
      <w:sz w:val="18"/>
      <w:szCs w:val="18"/>
    </w:rPr>
  </w:style>
  <w:style w:type="paragraph" w:styleId="a4">
    <w:name w:val="footer"/>
    <w:basedOn w:val="a"/>
    <w:link w:val="Char0"/>
    <w:uiPriority w:val="99"/>
    <w:semiHidden/>
    <w:unhideWhenUsed/>
    <w:rsid w:val="000545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45B0"/>
    <w:rPr>
      <w:rFonts w:ascii="Times New Roman" w:hAnsi="Times New Roman"/>
      <w:kern w:val="2"/>
      <w:sz w:val="18"/>
      <w:szCs w:val="18"/>
    </w:rPr>
  </w:style>
  <w:style w:type="character" w:customStyle="1" w:styleId="5Char">
    <w:name w:val="标题 5 Char"/>
    <w:basedOn w:val="a0"/>
    <w:link w:val="5"/>
    <w:uiPriority w:val="9"/>
    <w:semiHidden/>
    <w:rsid w:val="00230271"/>
    <w:rPr>
      <w:rFonts w:ascii="Times New Roman" w:hAnsi="Times New Roman"/>
      <w:b/>
      <w:bCs/>
      <w:kern w:val="2"/>
      <w:sz w:val="28"/>
      <w:szCs w:val="28"/>
    </w:rPr>
  </w:style>
  <w:style w:type="character" w:customStyle="1" w:styleId="4Char">
    <w:name w:val="标题 4 Char"/>
    <w:basedOn w:val="a0"/>
    <w:link w:val="4"/>
    <w:uiPriority w:val="9"/>
    <w:rsid w:val="00230271"/>
    <w:rPr>
      <w:rFonts w:ascii="Cambria" w:hAnsi="Cambria"/>
      <w:b/>
      <w:bCs/>
      <w:kern w:val="2"/>
      <w:sz w:val="28"/>
      <w:szCs w:val="28"/>
    </w:rPr>
  </w:style>
  <w:style w:type="paragraph" w:styleId="a5">
    <w:name w:val="footnote text"/>
    <w:basedOn w:val="a"/>
    <w:link w:val="Char1"/>
    <w:uiPriority w:val="99"/>
    <w:semiHidden/>
    <w:unhideWhenUsed/>
    <w:rsid w:val="00230271"/>
    <w:pPr>
      <w:widowControl/>
      <w:snapToGrid w:val="0"/>
      <w:spacing w:after="200" w:line="276" w:lineRule="auto"/>
      <w:jc w:val="left"/>
    </w:pPr>
    <w:rPr>
      <w:rFonts w:ascii="Calibri" w:hAnsi="Calibri"/>
      <w:kern w:val="0"/>
      <w:sz w:val="18"/>
      <w:szCs w:val="18"/>
      <w:lang w:eastAsia="en-US" w:bidi="en-US"/>
    </w:rPr>
  </w:style>
  <w:style w:type="character" w:customStyle="1" w:styleId="Char1">
    <w:name w:val="脚注文本 Char"/>
    <w:basedOn w:val="a0"/>
    <w:link w:val="a5"/>
    <w:uiPriority w:val="99"/>
    <w:semiHidden/>
    <w:rsid w:val="00230271"/>
    <w:rPr>
      <w:sz w:val="18"/>
      <w:szCs w:val="18"/>
      <w:lang w:eastAsia="en-US" w:bidi="en-US"/>
    </w:rPr>
  </w:style>
  <w:style w:type="character" w:styleId="a6">
    <w:name w:val="footnote reference"/>
    <w:basedOn w:val="a0"/>
    <w:uiPriority w:val="99"/>
    <w:rsid w:val="00230271"/>
    <w:rPr>
      <w:vertAlign w:val="superscript"/>
    </w:rPr>
  </w:style>
  <w:style w:type="character" w:customStyle="1" w:styleId="3Char">
    <w:name w:val="标题 3 Char"/>
    <w:basedOn w:val="a0"/>
    <w:link w:val="3"/>
    <w:uiPriority w:val="9"/>
    <w:semiHidden/>
    <w:rsid w:val="006F02BE"/>
    <w:rPr>
      <w:rFonts w:ascii="Times New Roman" w:hAnsi="Times New Roman"/>
      <w:b/>
      <w:bCs/>
      <w:kern w:val="2"/>
      <w:sz w:val="32"/>
      <w:szCs w:val="32"/>
    </w:rPr>
  </w:style>
  <w:style w:type="paragraph" w:styleId="a7">
    <w:name w:val="caption"/>
    <w:basedOn w:val="a"/>
    <w:next w:val="a"/>
    <w:uiPriority w:val="35"/>
    <w:unhideWhenUsed/>
    <w:qFormat/>
    <w:rsid w:val="006F02BE"/>
    <w:pPr>
      <w:widowControl/>
      <w:spacing w:after="200" w:line="360" w:lineRule="auto"/>
      <w:jc w:val="left"/>
    </w:pPr>
    <w:rPr>
      <w:rFonts w:ascii="Calibri" w:hAnsi="Calibri"/>
      <w:b/>
      <w:bCs/>
      <w:color w:val="4F81BD"/>
      <w:kern w:val="0"/>
      <w:sz w:val="18"/>
      <w:szCs w:val="18"/>
      <w:lang w:eastAsia="en-US" w:bidi="en-US"/>
    </w:rPr>
  </w:style>
  <w:style w:type="paragraph" w:styleId="a8">
    <w:name w:val="Balloon Text"/>
    <w:basedOn w:val="a"/>
    <w:link w:val="Char2"/>
    <w:uiPriority w:val="99"/>
    <w:semiHidden/>
    <w:unhideWhenUsed/>
    <w:rsid w:val="00EA688E"/>
    <w:rPr>
      <w:sz w:val="18"/>
      <w:szCs w:val="18"/>
    </w:rPr>
  </w:style>
  <w:style w:type="character" w:customStyle="1" w:styleId="Char2">
    <w:name w:val="批注框文本 Char"/>
    <w:basedOn w:val="a0"/>
    <w:link w:val="a8"/>
    <w:uiPriority w:val="99"/>
    <w:semiHidden/>
    <w:rsid w:val="00EA688E"/>
    <w:rPr>
      <w:rFonts w:ascii="Times New Roman" w:hAnsi="Times New Roman"/>
      <w:kern w:val="2"/>
      <w:sz w:val="18"/>
      <w:szCs w:val="18"/>
    </w:rPr>
  </w:style>
  <w:style w:type="paragraph" w:styleId="a9">
    <w:name w:val="List Paragraph"/>
    <w:basedOn w:val="a"/>
    <w:uiPriority w:val="34"/>
    <w:qFormat/>
    <w:rsid w:val="00045859"/>
    <w:pPr>
      <w:ind w:firstLineChars="200" w:firstLine="420"/>
    </w:pPr>
  </w:style>
</w:styles>
</file>

<file path=word/webSettings.xml><?xml version="1.0" encoding="utf-8"?>
<w:webSettings xmlns:r="http://schemas.openxmlformats.org/officeDocument/2006/relationships" xmlns:w="http://schemas.openxmlformats.org/wordprocessingml/2006/main">
  <w:divs>
    <w:div w:id="18340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image" Target="media/image6.jpeg"/>
  <Relationship Id="rId13" Type="http://schemas.openxmlformats.org/officeDocument/2006/relationships/image" Target="media/image7.jpeg"/>
  <Relationship Id="rId14" Type="http://schemas.openxmlformats.org/officeDocument/2006/relationships/image" Target="media/image8.jpeg"/>
  <Relationship Id="rId15" Type="http://schemas.openxmlformats.org/officeDocument/2006/relationships/image" Target="media/image9.jpeg"/>
  <Relationship Id="rId16" Type="http://schemas.openxmlformats.org/officeDocument/2006/relationships/image" Target="media/image10.jpeg"/>
  <Relationship Id="rId17" Type="http://schemas.openxmlformats.org/officeDocument/2006/relationships/image" Target="media/image11.jpeg"/>
  <Relationship Id="rId18" Type="http://schemas.openxmlformats.org/officeDocument/2006/relationships/image" Target="media/image12.jpeg"/>
  <Relationship Id="rId19" Type="http://schemas.openxmlformats.org/officeDocument/2006/relationships/image" Target="media/image13.jpeg"/>
  <Relationship Id="rId2" Type="http://schemas.openxmlformats.org/officeDocument/2006/relationships/styles" Target="styles.xml"/>
  <Relationship Id="rId20" Type="http://schemas.openxmlformats.org/officeDocument/2006/relationships/image" Target="media/image14.jpeg"/>
  <Relationship Id="rId21" Type="http://schemas.openxmlformats.org/officeDocument/2006/relationships/image" Target="media/image15.jpeg"/>
  <Relationship Id="rId22" Type="http://schemas.openxmlformats.org/officeDocument/2006/relationships/image" Target="media/image16.jpeg"/>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1015</TotalTime>
  <Pages>13</Pages>
  <Words>3655</Words>
  <Characters>4314</Characters>
  <Application>Microsoft Office Word</Application>
  <DocSecurity>0</DocSecurity>
  <Lines>139</Lines>
  <Paragraphs>81</Paragraphs>
  <ScaleCrop>false</ScaleCrop>
  <Company>workgroup</Company>
  <LinksUpToDate>false</LinksUpToDate>
  <CharactersWithSpaces>7888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2016-03-27T03:42:00Z</dcterms:created>
  <dc:creator>Users</dc:creator>
  <lastModifiedBy>Users</lastModifiedBy>
  <dcterms:modified xsi:type="dcterms:W3CDTF">2016-08-01T09:19:00Z</dcterms:modified>
  <revision>33</revision>
</coreProperties>
</file>