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63" w:rsidRPr="0058563D" w:rsidRDefault="00667F63" w:rsidP="00667F63">
      <w:pPr>
        <w:spacing w:line="560" w:lineRule="exact"/>
        <w:rPr>
          <w:rFonts w:eastAsia="仿宋_GB2312"/>
          <w:b/>
          <w:kern w:val="0"/>
          <w:sz w:val="32"/>
          <w:szCs w:val="32"/>
        </w:rPr>
      </w:pPr>
      <w:r w:rsidRPr="0058563D">
        <w:rPr>
          <w:rFonts w:eastAsia="仿宋_GB2312" w:hint="eastAsia"/>
          <w:b/>
          <w:kern w:val="0"/>
          <w:sz w:val="32"/>
          <w:szCs w:val="32"/>
        </w:rPr>
        <w:t>附件</w:t>
      </w:r>
      <w:r w:rsidRPr="0058563D">
        <w:rPr>
          <w:rFonts w:eastAsia="仿宋_GB2312" w:hint="eastAsia"/>
          <w:b/>
          <w:kern w:val="0"/>
          <w:sz w:val="32"/>
          <w:szCs w:val="32"/>
        </w:rPr>
        <w:t>1</w:t>
      </w:r>
      <w:r w:rsidRPr="0058563D">
        <w:rPr>
          <w:rFonts w:eastAsia="仿宋_GB2312" w:hint="eastAsia"/>
          <w:b/>
          <w:kern w:val="0"/>
          <w:sz w:val="32"/>
          <w:szCs w:val="32"/>
        </w:rPr>
        <w:t>：</w:t>
      </w:r>
    </w:p>
    <w:p w:rsidR="00667F63" w:rsidRPr="00FF0F46" w:rsidRDefault="00667F63" w:rsidP="00667F63">
      <w:pPr>
        <w:snapToGrid w:val="0"/>
        <w:spacing w:line="240" w:lineRule="atLeast"/>
        <w:ind w:firstLine="643"/>
        <w:rPr>
          <w:rFonts w:ascii="仿宋_GB2312" w:eastAsia="仿宋_GB2312"/>
          <w:b/>
          <w:color w:val="000000"/>
          <w:sz w:val="18"/>
          <w:szCs w:val="18"/>
        </w:rPr>
      </w:pPr>
    </w:p>
    <w:p w:rsidR="00667F63" w:rsidRDefault="00667F63" w:rsidP="00667F63">
      <w:pPr>
        <w:spacing w:line="64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667F63" w:rsidRPr="00BC2234" w:rsidRDefault="00667F63" w:rsidP="00667F63">
      <w:pPr>
        <w:spacing w:line="64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BC2234">
        <w:rPr>
          <w:rFonts w:ascii="方正小标宋简体" w:eastAsia="方正小标宋简体" w:hAnsi="宋体" w:hint="eastAsia"/>
          <w:color w:val="000000"/>
          <w:sz w:val="44"/>
          <w:szCs w:val="44"/>
        </w:rPr>
        <w:t>2015年“共产党员献爱心”捐献活动</w:t>
      </w:r>
    </w:p>
    <w:p w:rsidR="00667F63" w:rsidRPr="00BC2234" w:rsidRDefault="00667F63" w:rsidP="00667F63">
      <w:pPr>
        <w:spacing w:line="64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BC2234">
        <w:rPr>
          <w:rFonts w:ascii="方正小标宋简体" w:eastAsia="方正小标宋简体" w:hAnsi="宋体" w:hint="eastAsia"/>
          <w:color w:val="000000"/>
          <w:sz w:val="44"/>
          <w:szCs w:val="44"/>
        </w:rPr>
        <w:t>基本情况及资金使用情况</w:t>
      </w:r>
    </w:p>
    <w:p w:rsidR="00667F63" w:rsidRDefault="00667F63" w:rsidP="00667F63">
      <w:pPr>
        <w:spacing w:line="640" w:lineRule="exact"/>
        <w:ind w:firstLineChars="200" w:firstLine="720"/>
        <w:rPr>
          <w:rFonts w:ascii="黑体" w:eastAsia="黑体" w:hAnsi="黑体"/>
          <w:color w:val="000000"/>
          <w:sz w:val="36"/>
          <w:szCs w:val="36"/>
        </w:rPr>
      </w:pPr>
    </w:p>
    <w:p w:rsidR="00667F63" w:rsidRPr="004536A4" w:rsidRDefault="00667F63" w:rsidP="00667F63">
      <w:pPr>
        <w:spacing w:line="64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4536A4">
        <w:rPr>
          <w:rFonts w:ascii="黑体" w:eastAsia="黑体" w:hAnsi="黑体" w:hint="eastAsia"/>
          <w:color w:val="000000"/>
          <w:sz w:val="32"/>
          <w:szCs w:val="32"/>
        </w:rPr>
        <w:t>一、2015年“共产党员献爱心”捐献活动基本情况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smartTag w:uri="urn:schemas-microsoft-com:office:smarttags" w:element="chsdate">
        <w:smartTagPr>
          <w:attr w:name="Year" w:val="2015"/>
          <w:attr w:name="Month" w:val="6"/>
          <w:attr w:name="Day" w:val="30"/>
          <w:attr w:name="IsLunarDate" w:val="False"/>
          <w:attr w:name="IsROCDate" w:val="False"/>
        </w:smartTagPr>
        <w:r w:rsidRPr="004536A4">
          <w:rPr>
            <w:rFonts w:ascii="仿宋_GB2312" w:eastAsia="仿宋_GB2312" w:hAnsi="仿宋" w:hint="eastAsia"/>
            <w:color w:val="000000"/>
            <w:sz w:val="32"/>
            <w:szCs w:val="32"/>
          </w:rPr>
          <w:t>2015年6月30日</w:t>
        </w:r>
      </w:smartTag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—</w:t>
      </w:r>
      <w:smartTag w:uri="urn:schemas-microsoft-com:office:smarttags" w:element="chsdate">
        <w:smartTagPr>
          <w:attr w:name="Year" w:val="2016"/>
          <w:attr w:name="Month" w:val="7"/>
          <w:attr w:name="Day" w:val="17"/>
          <w:attr w:name="IsLunarDate" w:val="False"/>
          <w:attr w:name="IsROCDate" w:val="False"/>
        </w:smartTagPr>
        <w:r w:rsidRPr="004536A4">
          <w:rPr>
            <w:rFonts w:ascii="仿宋_GB2312" w:eastAsia="仿宋_GB2312" w:hAnsi="仿宋" w:hint="eastAsia"/>
            <w:color w:val="000000"/>
            <w:sz w:val="32"/>
            <w:szCs w:val="32"/>
          </w:rPr>
          <w:t>7月17日</w:t>
        </w:r>
      </w:smartTag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，市委组织部、市委宣传部、北京市慈善协会联合开展了“共产党员献爱心”捐献活动，得到全市广大党员和群众的积极响应，</w:t>
      </w:r>
      <w:r w:rsidRPr="004536A4">
        <w:rPr>
          <w:rFonts w:ascii="仿宋_GB2312" w:eastAsia="仿宋_GB2312" w:hAnsi="宋体" w:hint="eastAsia"/>
          <w:sz w:val="32"/>
          <w:szCs w:val="32"/>
        </w:rPr>
        <w:t>共接收6926个单位、79.8万名党员、16.8万名群众捐款5512.32万元。其中，市慈善协会接收捐款1677.76万元，区慈善协会接收捐款3834.56万元。</w:t>
      </w:r>
    </w:p>
    <w:p w:rsidR="00667F63" w:rsidRPr="004536A4" w:rsidRDefault="00667F63" w:rsidP="00667F63">
      <w:pPr>
        <w:spacing w:line="64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4536A4">
        <w:rPr>
          <w:rFonts w:ascii="黑体" w:eastAsia="黑体" w:hAnsi="黑体" w:hint="eastAsia"/>
          <w:color w:val="000000"/>
          <w:sz w:val="32"/>
          <w:szCs w:val="32"/>
        </w:rPr>
        <w:t>二、2015年“共产党员献爱心”捐献活动资金使用情况</w:t>
      </w:r>
    </w:p>
    <w:p w:rsidR="00667F63" w:rsidRPr="004536A4" w:rsidRDefault="00667F63" w:rsidP="00667F63">
      <w:pPr>
        <w:spacing w:line="64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2015年“共产党员献爱心”捐献活动所募善款仍由市、区慈善协会分别掌握，按照2015年“共产党员献爱心”捐献活动工作方案的要求，共使用捐款5725.2余万元（不足部分从历年结余中支出），救助困难群众和困难党员48014名。</w:t>
      </w:r>
    </w:p>
    <w:p w:rsidR="00667F63" w:rsidRPr="004536A4" w:rsidRDefault="00667F63" w:rsidP="00667F63">
      <w:pPr>
        <w:spacing w:line="640" w:lineRule="exact"/>
        <w:ind w:firstLineChars="196" w:firstLine="627"/>
        <w:rPr>
          <w:rFonts w:ascii="仿宋_GB2312" w:eastAsia="仿宋_GB2312"/>
          <w:b/>
          <w:color w:val="000000"/>
          <w:sz w:val="32"/>
          <w:szCs w:val="32"/>
        </w:rPr>
      </w:pP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本着救急救难、群众需求强烈、救助效果好、社会影响大的救助原则，所募善款主要用于以下救助项目：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lastRenderedPageBreak/>
        <w:t>一是开展慈善医疗救助项目。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出资1914.18万元，对5773个因患大病导致生活特别困难的家庭或个人进行了救助。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t>二是开展“爱心成就未来”助学项目。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出资1143.11万元，资助4895名家庭生活困难的学生。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t>三是开展爱心助老项目。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出资763.93余万元，救助19061名困难老人。其中，出资4万元，为延庆区、西城区120位空巢老人进行体检；出资120万元，为延庆区大庄科乡老年公寓的医疗康复室及老年图书室改造扩建；出资89.25万元，用于大兴区红星敬老院助老项目购买医用床、衣柜、座椅等设备，改善红星敬老院200名入住老人的生活条件。</w:t>
      </w:r>
    </w:p>
    <w:p w:rsidR="00667F63" w:rsidRPr="004536A4" w:rsidRDefault="00667F63" w:rsidP="00667F63">
      <w:pPr>
        <w:spacing w:line="64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t>四是开展助困项目。</w:t>
      </w:r>
      <w:r w:rsidRPr="004536A4">
        <w:rPr>
          <w:rFonts w:ascii="仿宋_GB2312" w:eastAsia="仿宋_GB2312" w:hint="eastAsia"/>
          <w:color w:val="000000"/>
          <w:sz w:val="32"/>
          <w:szCs w:val="32"/>
        </w:rPr>
        <w:t>1.市、区慈善协会共拨付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1054.97万元</w:t>
      </w:r>
      <w:r w:rsidRPr="004536A4">
        <w:rPr>
          <w:rFonts w:ascii="仿宋_GB2312" w:eastAsia="仿宋_GB2312" w:hint="eastAsia"/>
          <w:color w:val="000000"/>
          <w:sz w:val="32"/>
          <w:szCs w:val="32"/>
        </w:rPr>
        <w:t>，对北京市4590名生活困难党员进行帮扶。2.开展新春慰问贫困户活动，出资146万元，慰问4300名困难群众。3.出资205.45万元，用于资助3404个（户）生活困难的家庭。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楷体_GB2312" w:eastAsia="楷体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t>五是出资47.48万元，用于援建云南省昭通市鲁甸县龙泉中学图书馆，惠及学生2800人。</w:t>
      </w:r>
    </w:p>
    <w:p w:rsidR="00667F63" w:rsidRPr="004536A4" w:rsidRDefault="00667F63" w:rsidP="00667F63">
      <w:pPr>
        <w:spacing w:line="6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楷体_GB2312" w:eastAsia="楷体_GB2312" w:hAnsi="仿宋" w:hint="eastAsia"/>
          <w:color w:val="000000"/>
          <w:sz w:val="32"/>
          <w:szCs w:val="32"/>
        </w:rPr>
        <w:t>六是出资450.60万元，用于助残、关爱复员退伍军人、关爱孤残儿童及其他公益活动，受益群众为10895人（户）。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其中，出资20.8万元，帮助185位（户）残障个人及家庭；出资102.62万元，用于关爱生活困难的复员退伍军人1600人；出资150万元，用于房山区儿童福利院建设“孤残儿童康复中心”，受益孤残儿童约100人。</w:t>
      </w:r>
    </w:p>
    <w:p w:rsidR="00667F63" w:rsidRPr="004536A4" w:rsidRDefault="00667F63" w:rsidP="00667F63">
      <w:pPr>
        <w:spacing w:line="64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4536A4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</w:t>
      </w:r>
    </w:p>
    <w:p w:rsidR="00667F63" w:rsidRPr="004536A4" w:rsidRDefault="00667F63" w:rsidP="00667F63">
      <w:pPr>
        <w:spacing w:line="640" w:lineRule="exact"/>
        <w:ind w:right="640"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  <w:r w:rsidRPr="004536A4">
        <w:rPr>
          <w:rFonts w:ascii="仿宋" w:eastAsia="仿宋" w:hAnsi="仿宋" w:hint="eastAsia"/>
          <w:color w:val="000000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4536A4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北京市慈善协会</w:t>
      </w:r>
    </w:p>
    <w:p w:rsidR="00667F63" w:rsidRPr="004536A4" w:rsidRDefault="00667F63" w:rsidP="00667F63">
      <w:pPr>
        <w:spacing w:line="640" w:lineRule="exact"/>
        <w:ind w:right="1040"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4536A4">
        <w:rPr>
          <w:rFonts w:ascii="仿宋_GB2312" w:eastAsia="仿宋_GB2312" w:hAnsi="仿宋" w:hint="eastAsia"/>
          <w:color w:val="000000"/>
          <w:sz w:val="32"/>
          <w:szCs w:val="32"/>
        </w:rPr>
        <w:t>2016年6月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FE" w:rsidRDefault="003457FE" w:rsidP="0058563D">
      <w:r>
        <w:separator/>
      </w:r>
    </w:p>
  </w:endnote>
  <w:endnote w:type="continuationSeparator" w:id="0">
    <w:p w:rsidR="003457FE" w:rsidRDefault="003457FE" w:rsidP="00585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FE" w:rsidRDefault="003457FE" w:rsidP="0058563D">
      <w:r>
        <w:separator/>
      </w:r>
    </w:p>
  </w:footnote>
  <w:footnote w:type="continuationSeparator" w:id="0">
    <w:p w:rsidR="003457FE" w:rsidRDefault="003457FE" w:rsidP="00585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7F63"/>
    <w:rsid w:val="00323B43"/>
    <w:rsid w:val="003457FE"/>
    <w:rsid w:val="003D37D8"/>
    <w:rsid w:val="004358AB"/>
    <w:rsid w:val="0058563D"/>
    <w:rsid w:val="005D6D1E"/>
    <w:rsid w:val="00667F63"/>
    <w:rsid w:val="008B7726"/>
    <w:rsid w:val="00BA5FBC"/>
    <w:rsid w:val="00CD0CC5"/>
    <w:rsid w:val="00D01CE5"/>
    <w:rsid w:val="00EA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before="100" w:beforeAutospacing="1" w:after="100" w:afterAutospacing="1" w:line="578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63"/>
    <w:pPr>
      <w:widowControl w:val="0"/>
      <w:spacing w:before="0" w:beforeAutospacing="0" w:after="0" w:afterAutospacing="0" w:line="240" w:lineRule="auto"/>
      <w:ind w:left="0" w:firstLine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667F63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667F63"/>
    <w:rPr>
      <w:rFonts w:ascii="宋体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563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85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856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2016-07-05T06:10:00Z</dcterms:created>
  <dcterms:modified xsi:type="dcterms:W3CDTF">2016-07-05T06:17:00Z</dcterms:modified>
</cp:coreProperties>
</file>